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5E6E4" w14:textId="77777777" w:rsidR="00D64085" w:rsidRDefault="00D64085" w:rsidP="00B00EF4">
      <w:pPr>
        <w:spacing w:after="0"/>
        <w:jc w:val="both"/>
        <w:rPr>
          <w:rFonts w:ascii="Arial" w:hAnsi="Arial" w:cs="Arial"/>
        </w:rPr>
      </w:pPr>
    </w:p>
    <w:p w14:paraId="4B3B6862" w14:textId="77777777" w:rsidR="00B00EF4" w:rsidRDefault="00B00EF4" w:rsidP="00A12D54">
      <w:pPr>
        <w:spacing w:after="0"/>
        <w:jc w:val="both"/>
        <w:rPr>
          <w:rFonts w:ascii="Arial" w:hAnsi="Arial" w:cs="Arial"/>
          <w:b/>
        </w:rPr>
      </w:pPr>
    </w:p>
    <w:p w14:paraId="41205D34" w14:textId="77777777" w:rsidR="00B00EF4" w:rsidRPr="00170726" w:rsidRDefault="00B00EF4" w:rsidP="00B00EF4">
      <w:pPr>
        <w:numPr>
          <w:ilvl w:val="0"/>
          <w:numId w:val="2"/>
        </w:numPr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DJELOVANJE JAVNE USTANOVE U KULTURI „DVIJE PALAČE“</w:t>
      </w:r>
    </w:p>
    <w:p w14:paraId="140268BC" w14:textId="77777777" w:rsidR="00A5101E" w:rsidRDefault="00B00EF4" w:rsidP="00B00EF4">
      <w:pPr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Godine 2017. Grad Zadar je završio projekt „Obnova i turistička valorizacija povijesnog kompleksa Kneževe palače“. Projekt je financiran sredstvima Europske unije kroz operativni program „Regionalna konkurentnost 2007. – 2013.“ te sredstvima Grada Zadra. Kneževa palača u vlasništvu je Grada Zadra, a posljednje četiri godine</w:t>
      </w:r>
      <w:r w:rsidR="00751782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od kada je otvorena i u potpunosti opremljena, programe za javnost organiziraju dvije ustanove, Narodni muzej Zadar, županijska ustanova s kojom je Grad potpisao ugovor o ustupanju nekretnine na upravljanje, korištenje i održavanje, te Koncertni ured Zadar, gradska javna ustanova u kulturi, također </w:t>
      </w:r>
    </w:p>
    <w:p w14:paraId="11A4796C" w14:textId="3B78BD81" w:rsidR="00B00EF4" w:rsidRPr="00170726" w:rsidRDefault="00B00EF4" w:rsidP="00B00EF4">
      <w:p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</w:rPr>
        <w:t xml:space="preserve">obuhvaćena istim ugovorom. Programi koje ustanove organiziraju sufinanciraju se i financiraju kroz proračun Grada Zadra, kako kroz </w:t>
      </w:r>
      <w:r w:rsidRPr="00170726">
        <w:rPr>
          <w:rFonts w:ascii="Arial" w:hAnsi="Arial" w:cs="Arial"/>
          <w:i/>
        </w:rPr>
        <w:t>Javne potrebe u kulturi Grada Zadra</w:t>
      </w:r>
      <w:r w:rsidRPr="00170726">
        <w:rPr>
          <w:rFonts w:ascii="Arial" w:hAnsi="Arial" w:cs="Arial"/>
        </w:rPr>
        <w:t xml:space="preserve"> (Narodni muzej Zadar) tako i kroz proračun ustanove kojoj je Grad osnivač (Koncertni ured Zadar).</w:t>
      </w:r>
    </w:p>
    <w:p w14:paraId="042CF965" w14:textId="77777777" w:rsidR="00F1299F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Povratak glazbenih aktivnosti u Kneževu palaču u kojoj je u drugoj polovici 20. stoljeća bila smještena zadarska Glazbena škola, organizacijom cijelog niza postojećih</w:t>
      </w:r>
      <w:r w:rsidR="00751782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ali i novih glazbenih aktivnosti, ciklusa i programa, a zatim i organizacija aktivnosti i programa području </w:t>
      </w:r>
    </w:p>
    <w:p w14:paraId="5A9F4531" w14:textId="77777777" w:rsidR="00F1299F" w:rsidRDefault="00F1299F" w:rsidP="00B00EF4">
      <w:pPr>
        <w:pStyle w:val="Bezproreda"/>
        <w:jc w:val="both"/>
        <w:rPr>
          <w:rFonts w:ascii="Arial" w:hAnsi="Arial" w:cs="Arial"/>
        </w:rPr>
      </w:pPr>
    </w:p>
    <w:p w14:paraId="6DD2DC6E" w14:textId="4C685C0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vizualnih umjetnosti kroz izložbe, radionice, promocije predstavljanja umjetnika, pedagoški rad i sl., u Kneževu palaču je ponovno vraćen život, a što ju tu zgradu ponovno pozicioniralo kao ključni kulturni objekt u Gradu (čemu na ruku idu i statistike posjećenosti obiju ustanova od veljače 2017. naovamo).</w:t>
      </w:r>
    </w:p>
    <w:p w14:paraId="4D5F4AA4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5BBF57F5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 xml:space="preserve">U 2021. pred Gradom Zadrom je dovršetak </w:t>
      </w:r>
      <w:proofErr w:type="spellStart"/>
      <w:r w:rsidRPr="00170726">
        <w:rPr>
          <w:rFonts w:ascii="Arial" w:hAnsi="Arial" w:cs="Arial"/>
        </w:rPr>
        <w:t>Providurove</w:t>
      </w:r>
      <w:proofErr w:type="spellEnd"/>
      <w:r w:rsidRPr="00170726">
        <w:rPr>
          <w:rFonts w:ascii="Arial" w:hAnsi="Arial" w:cs="Arial"/>
        </w:rPr>
        <w:t xml:space="preserve"> palače, zgrade koja je također u vlasništvu Grada Zadra. Zgrada je to koja je obnovljena u okviru </w:t>
      </w:r>
      <w:r w:rsidRPr="00170726">
        <w:rPr>
          <w:rFonts w:ascii="Arial" w:hAnsi="Arial" w:cs="Arial"/>
          <w:shd w:val="clear" w:color="auto" w:fill="FFFFFF"/>
        </w:rPr>
        <w:t xml:space="preserve">Operativnog programa „Konkurentnost i kohezija 2014. - 2020.“ Europskog fonda za regionalni razvoj unutar projekta pod nazivom „ZADAR BAŠTINI“ – Integrirani kulturni program Grada Zadra i koja će prema arhitektonskom rješenju i projektu, s Kneževom palačom činiti </w:t>
      </w:r>
      <w:r w:rsidRPr="00170726">
        <w:rPr>
          <w:rFonts w:ascii="Arial" w:hAnsi="Arial" w:cs="Arial"/>
        </w:rPr>
        <w:t>jednu, sveobuhvatnu cjelinu.</w:t>
      </w:r>
    </w:p>
    <w:p w14:paraId="569E3ECC" w14:textId="380CB118" w:rsidR="00B00EF4" w:rsidRDefault="00B00EF4" w:rsidP="00B00EF4">
      <w:pPr>
        <w:pStyle w:val="Bezproreda"/>
        <w:jc w:val="both"/>
        <w:rPr>
          <w:rFonts w:ascii="Arial" w:hAnsi="Arial" w:cs="Arial"/>
          <w:szCs w:val="20"/>
          <w:shd w:val="clear" w:color="auto" w:fill="FFFFFF"/>
        </w:rPr>
      </w:pPr>
      <w:r w:rsidRPr="00170726">
        <w:rPr>
          <w:rFonts w:ascii="Arial" w:hAnsi="Arial" w:cs="Arial"/>
        </w:rPr>
        <w:t xml:space="preserve">Dodatnih </w:t>
      </w:r>
      <w:r w:rsidRPr="00170726">
        <w:rPr>
          <w:rFonts w:ascii="Arial" w:hAnsi="Arial" w:cs="Arial"/>
          <w:shd w:val="clear" w:color="auto" w:fill="FFFFFF"/>
        </w:rPr>
        <w:t xml:space="preserve">4000 m2 </w:t>
      </w:r>
      <w:proofErr w:type="spellStart"/>
      <w:r w:rsidRPr="00170726">
        <w:rPr>
          <w:rFonts w:ascii="Arial" w:hAnsi="Arial" w:cs="Arial"/>
          <w:shd w:val="clear" w:color="auto" w:fill="FFFFFF"/>
        </w:rPr>
        <w:t>Providurove</w:t>
      </w:r>
      <w:proofErr w:type="spellEnd"/>
      <w:r w:rsidRPr="00170726">
        <w:rPr>
          <w:rFonts w:ascii="Arial" w:hAnsi="Arial" w:cs="Arial"/>
          <w:shd w:val="clear" w:color="auto" w:fill="FFFFFF"/>
        </w:rPr>
        <w:t xml:space="preserve"> palače uz postojećih 2500 m2 Kneževe palače, pitanje upravljanja objektom</w:t>
      </w:r>
      <w:r w:rsidR="00751782">
        <w:rPr>
          <w:rFonts w:ascii="Arial" w:hAnsi="Arial" w:cs="Arial"/>
          <w:shd w:val="clear" w:color="auto" w:fill="FFFFFF"/>
        </w:rPr>
        <w:t xml:space="preserve"> nameće</w:t>
      </w:r>
      <w:r w:rsidRPr="00170726">
        <w:rPr>
          <w:rFonts w:ascii="Arial" w:hAnsi="Arial" w:cs="Arial"/>
          <w:shd w:val="clear" w:color="auto" w:fill="FFFFFF"/>
        </w:rPr>
        <w:t xml:space="preserve"> kao ključno. U </w:t>
      </w:r>
      <w:r w:rsidRPr="00170726">
        <w:rPr>
          <w:rFonts w:ascii="Arial" w:hAnsi="Arial" w:cs="Arial"/>
          <w:i/>
          <w:shd w:val="clear" w:color="auto" w:fill="FFFFFF"/>
        </w:rPr>
        <w:t>Planu razvoja kulture 2019. – 2026.</w:t>
      </w:r>
      <w:r w:rsidR="00990B56">
        <w:rPr>
          <w:rFonts w:ascii="Arial" w:hAnsi="Arial" w:cs="Arial"/>
          <w:i/>
          <w:shd w:val="clear" w:color="auto" w:fill="FFFFFF"/>
        </w:rPr>
        <w:t>,</w:t>
      </w:r>
      <w:r w:rsidR="00990B56">
        <w:rPr>
          <w:rFonts w:ascii="Arial" w:hAnsi="Arial" w:cs="Arial"/>
          <w:shd w:val="clear" w:color="auto" w:fill="FFFFFF"/>
        </w:rPr>
        <w:t xml:space="preserve"> koje</w:t>
      </w:r>
      <w:r w:rsidRPr="00170726">
        <w:rPr>
          <w:rFonts w:ascii="Arial" w:hAnsi="Arial" w:cs="Arial"/>
          <w:shd w:val="clear" w:color="auto" w:fill="FFFFFF"/>
        </w:rPr>
        <w:t xml:space="preserve"> je Gradsko vijeće usvojilo u srpnju 2020.</w:t>
      </w:r>
      <w:r w:rsidR="00990B56">
        <w:rPr>
          <w:rFonts w:ascii="Arial" w:hAnsi="Arial" w:cs="Arial"/>
          <w:shd w:val="clear" w:color="auto" w:fill="FFFFFF"/>
        </w:rPr>
        <w:t>,</w:t>
      </w:r>
      <w:r w:rsidRPr="00170726">
        <w:rPr>
          <w:rFonts w:ascii="Arial" w:hAnsi="Arial" w:cs="Arial"/>
          <w:shd w:val="clear" w:color="auto" w:fill="FFFFFF"/>
        </w:rPr>
        <w:t xml:space="preserve"> stoji da će Grad Zadar </w:t>
      </w:r>
      <w:r w:rsidRPr="00170726">
        <w:rPr>
          <w:rFonts w:ascii="Arial" w:hAnsi="Arial" w:cs="Arial"/>
          <w:i/>
          <w:shd w:val="clear" w:color="auto" w:fill="FFFFFF"/>
        </w:rPr>
        <w:t>osigurati tehnološku i infrastrukturnu podršku razvoju kulture</w:t>
      </w:r>
      <w:r w:rsidRPr="00170726">
        <w:rPr>
          <w:rFonts w:ascii="Arial" w:hAnsi="Arial" w:cs="Arial"/>
          <w:shd w:val="clear" w:color="auto" w:fill="FFFFFF"/>
        </w:rPr>
        <w:t xml:space="preserve"> kroz mjeru unaprjeđenja upravljanja kulturnom infrastrukturom za potrebe razvoja kulture, a što se u samom Akcijskom planu</w:t>
      </w:r>
      <w:r w:rsidR="00990B56">
        <w:rPr>
          <w:rFonts w:ascii="Arial" w:hAnsi="Arial" w:cs="Arial"/>
          <w:shd w:val="clear" w:color="auto" w:fill="FFFFFF"/>
        </w:rPr>
        <w:t xml:space="preserve"> između ostaloga</w:t>
      </w:r>
      <w:r w:rsidRPr="00170726">
        <w:rPr>
          <w:rFonts w:ascii="Arial" w:hAnsi="Arial" w:cs="Arial"/>
          <w:shd w:val="clear" w:color="auto" w:fill="FFFFFF"/>
        </w:rPr>
        <w:t xml:space="preserve"> odnosi i na formiranje modela upravljanja Kneževom i </w:t>
      </w:r>
      <w:proofErr w:type="spellStart"/>
      <w:r w:rsidRPr="00170726">
        <w:rPr>
          <w:rFonts w:ascii="Arial" w:hAnsi="Arial" w:cs="Arial"/>
          <w:shd w:val="clear" w:color="auto" w:fill="FFFFFF"/>
        </w:rPr>
        <w:t>Providurovom</w:t>
      </w:r>
      <w:proofErr w:type="spellEnd"/>
      <w:r w:rsidRPr="00170726">
        <w:rPr>
          <w:rFonts w:ascii="Arial" w:hAnsi="Arial" w:cs="Arial"/>
          <w:shd w:val="clear" w:color="auto" w:fill="FFFFFF"/>
        </w:rPr>
        <w:t xml:space="preserve"> palačom, odnosno kompleksom tzv. </w:t>
      </w:r>
      <w:r w:rsidRPr="00170726">
        <w:rPr>
          <w:rFonts w:ascii="Arial" w:hAnsi="Arial" w:cs="Arial"/>
          <w:i/>
          <w:shd w:val="clear" w:color="auto" w:fill="FFFFFF"/>
        </w:rPr>
        <w:t>Dvije palače</w:t>
      </w:r>
      <w:r w:rsidRPr="00170726">
        <w:rPr>
          <w:rFonts w:ascii="Arial" w:hAnsi="Arial" w:cs="Arial"/>
          <w:shd w:val="clear" w:color="auto" w:fill="FFFFFF"/>
        </w:rPr>
        <w:t xml:space="preserve">. Isti dokument donosi mjeru koja se odnosi na rekonstrukciju, očuvanje, revitalizaciju, integraciju i interpretaciju kulturne baštine u zaštićenom povijesnom dijelu grada te iznosi potrebu za interpretacijom </w:t>
      </w:r>
      <w:r w:rsidRPr="00170726">
        <w:rPr>
          <w:rFonts w:ascii="Arial" w:hAnsi="Arial" w:cs="Arial"/>
          <w:i/>
          <w:shd w:val="clear" w:color="auto" w:fill="FFFFFF"/>
        </w:rPr>
        <w:t xml:space="preserve">cjelovite priče o povijesti grada koja bi predstavljala </w:t>
      </w:r>
      <w:r w:rsidRPr="00170726">
        <w:rPr>
          <w:rFonts w:ascii="Arial" w:hAnsi="Arial" w:cs="Arial"/>
          <w:i/>
          <w:color w:val="000000"/>
        </w:rPr>
        <w:t>osnovu za vidljivost zadarske kulture u nacionalnom kontekstu, odnosno za razvoj turizma, pa tako i ukupnog gospodarstva</w:t>
      </w:r>
      <w:r w:rsidRPr="00170726">
        <w:rPr>
          <w:rFonts w:ascii="Arial" w:hAnsi="Arial" w:cs="Arial"/>
          <w:color w:val="000000"/>
        </w:rPr>
        <w:t xml:space="preserve">. Navodi se nadalje da će se </w:t>
      </w:r>
      <w:r w:rsidRPr="00170726">
        <w:rPr>
          <w:rFonts w:ascii="Arial" w:hAnsi="Arial" w:cs="Arial"/>
          <w:szCs w:val="20"/>
          <w:shd w:val="clear" w:color="auto" w:fill="FFFFFF"/>
        </w:rPr>
        <w:t xml:space="preserve">obnovom </w:t>
      </w:r>
      <w:proofErr w:type="spellStart"/>
      <w:r w:rsidRPr="00170726">
        <w:rPr>
          <w:rFonts w:ascii="Arial" w:hAnsi="Arial" w:cs="Arial"/>
          <w:szCs w:val="20"/>
          <w:shd w:val="clear" w:color="auto" w:fill="FFFFFF"/>
        </w:rPr>
        <w:t>Providurove</w:t>
      </w:r>
      <w:proofErr w:type="spellEnd"/>
      <w:r w:rsidRPr="00170726">
        <w:rPr>
          <w:rFonts w:ascii="Arial" w:hAnsi="Arial" w:cs="Arial"/>
          <w:szCs w:val="20"/>
          <w:shd w:val="clear" w:color="auto" w:fill="FFFFFF"/>
        </w:rPr>
        <w:t xml:space="preserve"> palače riješiti dugogodišnja potreba za </w:t>
      </w:r>
      <w:r w:rsidRPr="00170726">
        <w:rPr>
          <w:rFonts w:ascii="Arial" w:hAnsi="Arial" w:cs="Arial"/>
          <w:i/>
          <w:szCs w:val="20"/>
          <w:shd w:val="clear" w:color="auto" w:fill="FFFFFF"/>
        </w:rPr>
        <w:t>adekvatnim i objedinjenim muzejsko galerijskim prostorom</w:t>
      </w:r>
      <w:r w:rsidRPr="00170726">
        <w:rPr>
          <w:rFonts w:ascii="Arial" w:hAnsi="Arial" w:cs="Arial"/>
          <w:szCs w:val="20"/>
          <w:shd w:val="clear" w:color="auto" w:fill="FFFFFF"/>
        </w:rPr>
        <w:t>.</w:t>
      </w:r>
    </w:p>
    <w:p w14:paraId="33850749" w14:textId="77777777" w:rsidR="00990B56" w:rsidRPr="00170726" w:rsidRDefault="00990B56" w:rsidP="00B00EF4">
      <w:pPr>
        <w:pStyle w:val="Bezproreda"/>
        <w:jc w:val="both"/>
        <w:rPr>
          <w:rFonts w:ascii="Arial" w:hAnsi="Arial" w:cs="Arial"/>
          <w:szCs w:val="20"/>
          <w:shd w:val="clear" w:color="auto" w:fill="FFFFFF"/>
        </w:rPr>
      </w:pPr>
    </w:p>
    <w:p w14:paraId="0FDC0E6D" w14:textId="7EB2BB5D" w:rsidR="00B00EF4" w:rsidRPr="00170726" w:rsidRDefault="00B00EF4" w:rsidP="00B00EF4">
      <w:pPr>
        <w:pStyle w:val="Bezproreda"/>
        <w:jc w:val="both"/>
        <w:rPr>
          <w:rFonts w:ascii="Arial" w:hAnsi="Arial" w:cs="Arial"/>
          <w:szCs w:val="20"/>
          <w:shd w:val="clear" w:color="auto" w:fill="FFFFFF"/>
        </w:rPr>
      </w:pPr>
      <w:r w:rsidRPr="00170726">
        <w:rPr>
          <w:rFonts w:ascii="Arial" w:hAnsi="Arial" w:cs="Arial"/>
          <w:szCs w:val="20"/>
          <w:shd w:val="clear" w:color="auto" w:fill="FFFFFF"/>
        </w:rPr>
        <w:t>S obzirom na navedeno</w:t>
      </w:r>
      <w:r w:rsidR="00990B56">
        <w:rPr>
          <w:rFonts w:ascii="Arial" w:hAnsi="Arial" w:cs="Arial"/>
          <w:szCs w:val="20"/>
          <w:shd w:val="clear" w:color="auto" w:fill="FFFFFF"/>
        </w:rPr>
        <w:t>,</w:t>
      </w:r>
      <w:r w:rsidRPr="00170726">
        <w:rPr>
          <w:rFonts w:ascii="Arial" w:hAnsi="Arial" w:cs="Arial"/>
          <w:szCs w:val="20"/>
          <w:shd w:val="clear" w:color="auto" w:fill="FFFFFF"/>
        </w:rPr>
        <w:t xml:space="preserve"> i u kontekstu najavljenih planova, </w:t>
      </w:r>
      <w:r w:rsidRPr="00170726">
        <w:rPr>
          <w:rFonts w:ascii="Arial" w:hAnsi="Arial" w:cs="Arial"/>
          <w:i/>
          <w:szCs w:val="20"/>
          <w:shd w:val="clear" w:color="auto" w:fill="FFFFFF"/>
        </w:rPr>
        <w:t>Dvije palače</w:t>
      </w:r>
      <w:r w:rsidRPr="00170726">
        <w:rPr>
          <w:rFonts w:ascii="Arial" w:hAnsi="Arial" w:cs="Arial"/>
          <w:szCs w:val="20"/>
          <w:shd w:val="clear" w:color="auto" w:fill="FFFFFF"/>
        </w:rPr>
        <w:t>, građevine su koje u za grad Zadar predstavljaju veliki kulturni potencijal i čiju organizaciju i kapacitete treba prilagoditi realnim potrebama ali i očekivanjima građana. U cilju postizanja rezultata koji će ta očekivanja ispuniti, predlažemo osnivanje Javne ustanove</w:t>
      </w:r>
      <w:r w:rsidR="005D3429">
        <w:rPr>
          <w:rFonts w:ascii="Arial" w:hAnsi="Arial" w:cs="Arial"/>
          <w:szCs w:val="20"/>
          <w:shd w:val="clear" w:color="auto" w:fill="FFFFFF"/>
        </w:rPr>
        <w:t xml:space="preserve"> u kulturi</w:t>
      </w:r>
      <w:r w:rsidRPr="00170726">
        <w:rPr>
          <w:rFonts w:ascii="Arial" w:hAnsi="Arial" w:cs="Arial"/>
          <w:szCs w:val="20"/>
          <w:shd w:val="clear" w:color="auto" w:fill="FFFFFF"/>
        </w:rPr>
        <w:t xml:space="preserve"> „Dvije palače“. </w:t>
      </w:r>
    </w:p>
    <w:p w14:paraId="082217CF" w14:textId="5E808EC6" w:rsidR="00B00EF4" w:rsidRPr="00170726" w:rsidRDefault="00B00EF4" w:rsidP="00B00EF4">
      <w:pPr>
        <w:pStyle w:val="Bezproreda"/>
        <w:jc w:val="both"/>
        <w:rPr>
          <w:rFonts w:ascii="Arial" w:hAnsi="Arial" w:cs="Arial"/>
          <w:szCs w:val="20"/>
          <w:shd w:val="clear" w:color="auto" w:fill="FFFFFF"/>
        </w:rPr>
      </w:pPr>
      <w:r w:rsidRPr="00170726">
        <w:rPr>
          <w:rFonts w:ascii="Arial" w:hAnsi="Arial" w:cs="Arial"/>
          <w:szCs w:val="20"/>
          <w:shd w:val="clear" w:color="auto" w:fill="FFFFFF"/>
        </w:rPr>
        <w:t xml:space="preserve">Ustanova bi upravljala najvećim dijelom tog prostora (dio prostora u Kneževoj palači ostaje gradskoj javnoj ustanovi Koncertni ured Zadar, a dio prostora u </w:t>
      </w:r>
      <w:proofErr w:type="spellStart"/>
      <w:r w:rsidRPr="00170726">
        <w:rPr>
          <w:rFonts w:ascii="Arial" w:hAnsi="Arial" w:cs="Arial"/>
          <w:szCs w:val="20"/>
          <w:shd w:val="clear" w:color="auto" w:fill="FFFFFF"/>
        </w:rPr>
        <w:t>Providurovoj</w:t>
      </w:r>
      <w:proofErr w:type="spellEnd"/>
      <w:r w:rsidRPr="00170726">
        <w:rPr>
          <w:rFonts w:ascii="Arial" w:hAnsi="Arial" w:cs="Arial"/>
          <w:szCs w:val="20"/>
          <w:shd w:val="clear" w:color="auto" w:fill="FFFFFF"/>
        </w:rPr>
        <w:t xml:space="preserve"> palači usmjerava se na formiranje čitaonice i odjela gradske javne ustanove Gradske knjižnice Zadar) te bi</w:t>
      </w:r>
      <w:r w:rsidR="00990B56">
        <w:rPr>
          <w:rFonts w:ascii="Arial" w:hAnsi="Arial" w:cs="Arial"/>
          <w:szCs w:val="20"/>
          <w:shd w:val="clear" w:color="auto" w:fill="FFFFFF"/>
        </w:rPr>
        <w:t>,</w:t>
      </w:r>
      <w:r w:rsidRPr="00170726">
        <w:rPr>
          <w:rFonts w:ascii="Arial" w:hAnsi="Arial" w:cs="Arial"/>
          <w:szCs w:val="20"/>
          <w:shd w:val="clear" w:color="auto" w:fill="FFFFFF"/>
        </w:rPr>
        <w:t xml:space="preserve"> nastavno na </w:t>
      </w:r>
      <w:r w:rsidRPr="00170726">
        <w:rPr>
          <w:rFonts w:ascii="Arial" w:hAnsi="Arial" w:cs="Arial"/>
        </w:rPr>
        <w:t xml:space="preserve">prijedlog idejnog plana nastaloga još 2005., to jest ideje tzv. </w:t>
      </w:r>
      <w:proofErr w:type="spellStart"/>
      <w:r w:rsidRPr="00170726">
        <w:rPr>
          <w:rFonts w:ascii="Arial" w:hAnsi="Arial" w:cs="Arial"/>
        </w:rPr>
        <w:t>baštinskog</w:t>
      </w:r>
      <w:proofErr w:type="spellEnd"/>
      <w:r w:rsidRPr="00170726">
        <w:rPr>
          <w:rFonts w:ascii="Arial" w:hAnsi="Arial" w:cs="Arial"/>
        </w:rPr>
        <w:t xml:space="preserve"> centra</w:t>
      </w:r>
      <w:r w:rsidRPr="00170726">
        <w:rPr>
          <w:rFonts w:ascii="Arial" w:hAnsi="Arial" w:cs="Arial"/>
          <w:shd w:val="clear" w:color="auto" w:fill="FFFFFF"/>
        </w:rPr>
        <w:t xml:space="preserve">, danas kada su po završetku obnove dvije faze kompleksa pred nama i kada je kapacitet zgrada spreman za ispunjenje jedne od najvažnijih potreba, a to je formiranje </w:t>
      </w:r>
      <w:r w:rsidRPr="00170726">
        <w:rPr>
          <w:rFonts w:ascii="Arial" w:hAnsi="Arial" w:cs="Arial"/>
          <w:b/>
          <w:shd w:val="clear" w:color="auto" w:fill="FFFFFF"/>
        </w:rPr>
        <w:t>muzeja grada Zadra i galerijskog prostora</w:t>
      </w:r>
      <w:r w:rsidRPr="00170726">
        <w:rPr>
          <w:rFonts w:ascii="Arial" w:hAnsi="Arial" w:cs="Arial"/>
          <w:shd w:val="clear" w:color="auto" w:fill="FFFFFF"/>
        </w:rPr>
        <w:t xml:space="preserve">, </w:t>
      </w:r>
      <w:r w:rsidRPr="00170726">
        <w:rPr>
          <w:rFonts w:ascii="Arial" w:hAnsi="Arial" w:cs="Arial"/>
          <w:szCs w:val="20"/>
          <w:shd w:val="clear" w:color="auto" w:fill="FFFFFF"/>
        </w:rPr>
        <w:t xml:space="preserve">nadasve bi osigurala buduću provedbu procesa transformacije iz </w:t>
      </w:r>
      <w:r w:rsidRPr="00170726">
        <w:rPr>
          <w:rFonts w:ascii="Arial" w:hAnsi="Arial" w:cs="Arial"/>
          <w:szCs w:val="20"/>
          <w:shd w:val="clear" w:color="auto" w:fill="FFFFFF"/>
        </w:rPr>
        <w:lastRenderedPageBreak/>
        <w:t>ustanove u muzej. U razdoblju kada bi ustanova radila na ispunjenju svih zakonskih zahtjeva za formiranje muzeja, u programskom smislu bi punila prostor gostujućim programima i sadržajima s područja vizualne umjetnosti te sa stručnim suradnicima radila na formiranju koncepta i interpretacije te likovne prezentacije muzeja grada i galerije moderne i suvremene umjetnosti. Osim toga ustanova bi koordinirala ostale ustanove smještene u kompleksu i kroz svoje djelovanje osigurala kompletnu i objedinjenu uslugu svim unutarnjim</w:t>
      </w:r>
      <w:r w:rsidR="00990B56">
        <w:rPr>
          <w:rFonts w:ascii="Arial" w:hAnsi="Arial" w:cs="Arial"/>
          <w:szCs w:val="20"/>
          <w:shd w:val="clear" w:color="auto" w:fill="FFFFFF"/>
        </w:rPr>
        <w:t>,</w:t>
      </w:r>
      <w:r w:rsidRPr="00170726">
        <w:rPr>
          <w:rFonts w:ascii="Arial" w:hAnsi="Arial" w:cs="Arial"/>
          <w:szCs w:val="20"/>
          <w:shd w:val="clear" w:color="auto" w:fill="FFFFFF"/>
        </w:rPr>
        <w:t xml:space="preserve"> ali i vanjskim korisnicima. </w:t>
      </w:r>
    </w:p>
    <w:p w14:paraId="1EF81A1F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2F0EDA66" w14:textId="56B00B48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Ova odluka pokazuje svijest o potrebi podizanja kulturnog standarda</w:t>
      </w:r>
      <w:r w:rsidR="00990B56">
        <w:rPr>
          <w:rFonts w:ascii="Arial" w:hAnsi="Arial" w:cs="Arial"/>
        </w:rPr>
        <w:t xml:space="preserve"> grada Zadra. Riječ je dakako, </w:t>
      </w:r>
      <w:r w:rsidRPr="00170726">
        <w:rPr>
          <w:rFonts w:ascii="Arial" w:hAnsi="Arial" w:cs="Arial"/>
        </w:rPr>
        <w:t>o definiranju šire programske politike kojom bi se</w:t>
      </w:r>
      <w:r w:rsidR="00990B56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uz novu ustanovu</w:t>
      </w:r>
      <w:r w:rsidR="00990B56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općenito podigla kvaliteta ponude kulturnih sadržaja, unaprijedilo upravljanje u kulturi te se istovremeno osigurala organizacijska i produkcijska baza za formiranje muzeja grada Zadra koji će oblikovati sukladno proceduri Zakona o muzejima. </w:t>
      </w:r>
    </w:p>
    <w:p w14:paraId="67DD4B4D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76EF53AB" w14:textId="1E127135" w:rsidR="00B00EF4" w:rsidRPr="00377879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Temeljem svrhe i opravdanosti svog djelovanja i odgovarajuće organizacijske strukture, a sukladno hrvatskom zakonodavnom okviru, jedini primjeren organizacijski oblik</w:t>
      </w:r>
      <w:r w:rsidR="00990B56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koji odgovara navedenim potrebama</w:t>
      </w:r>
      <w:r w:rsidR="00990B56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jest javna ustanova. </w:t>
      </w:r>
    </w:p>
    <w:p w14:paraId="5669B21E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52044FC" w14:textId="3E555EA3" w:rsidR="00B00EF4" w:rsidRPr="00377879" w:rsidRDefault="00B00EF4" w:rsidP="00377879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DJELATNOST USTANOVE</w:t>
      </w:r>
    </w:p>
    <w:p w14:paraId="32034ED7" w14:textId="7AEA355D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 xml:space="preserve">S obzirom na već postojeći djelokrug rada </w:t>
      </w:r>
      <w:r w:rsidR="001E0F89">
        <w:rPr>
          <w:rFonts w:ascii="Arial" w:hAnsi="Arial" w:cs="Arial"/>
        </w:rPr>
        <w:t>unutar Kneževe palače, zakonske mogućnosti i obveze te potrebu</w:t>
      </w:r>
      <w:r w:rsidRPr="00170726">
        <w:rPr>
          <w:rFonts w:ascii="Arial" w:hAnsi="Arial" w:cs="Arial"/>
        </w:rPr>
        <w:t xml:space="preserve"> korisnika i programa</w:t>
      </w:r>
      <w:r w:rsidR="001E0F89">
        <w:rPr>
          <w:rFonts w:ascii="Arial" w:hAnsi="Arial" w:cs="Arial"/>
        </w:rPr>
        <w:t>,</w:t>
      </w:r>
      <w:r w:rsidRPr="00170726">
        <w:rPr>
          <w:rFonts w:ascii="Arial" w:hAnsi="Arial" w:cs="Arial"/>
        </w:rPr>
        <w:t xml:space="preserve"> koje su se ispostavile kao nužne te su ujedno planirane i unutar </w:t>
      </w:r>
      <w:r w:rsidRPr="00170726">
        <w:rPr>
          <w:rFonts w:ascii="Arial" w:hAnsi="Arial" w:cs="Arial"/>
          <w:i/>
        </w:rPr>
        <w:t>Plana razvoja kulture Grada Zadra 2019. – 2026</w:t>
      </w:r>
      <w:r w:rsidRPr="00170726">
        <w:rPr>
          <w:rFonts w:ascii="Arial" w:hAnsi="Arial" w:cs="Arial"/>
        </w:rPr>
        <w:t xml:space="preserve">., novoosnovana ustanova bi trebala obavljati sljedeće djelatnosti: </w:t>
      </w:r>
    </w:p>
    <w:p w14:paraId="43F45909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10087A53" w14:textId="66806E00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0EF4" w:rsidRPr="00170726">
        <w:rPr>
          <w:rFonts w:ascii="Arial" w:hAnsi="Arial" w:cs="Arial"/>
        </w:rPr>
        <w:t>rganizacija manifestacija od kulturnog interesa za život građana, poglavito događanja s područja vizualnih umjetnosti poput izložbi, radionica, predavanja, gostovanja umjetnika</w:t>
      </w:r>
    </w:p>
    <w:p w14:paraId="304983A4" w14:textId="00A7C4DA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00EF4" w:rsidRPr="00170726">
        <w:rPr>
          <w:rFonts w:ascii="Arial" w:hAnsi="Arial" w:cs="Arial"/>
        </w:rPr>
        <w:t>rodukcija gostujućih izložbi, umjetničkih i kulturnih događanja te drugih sličnih kulturnih manifestacija od javnog inte</w:t>
      </w:r>
      <w:r>
        <w:rPr>
          <w:rFonts w:ascii="Arial" w:hAnsi="Arial" w:cs="Arial"/>
        </w:rPr>
        <w:t>resa u vlastitoj produkciji i/</w:t>
      </w:r>
      <w:r w:rsidR="00B00EF4" w:rsidRPr="00170726">
        <w:rPr>
          <w:rFonts w:ascii="Arial" w:hAnsi="Arial" w:cs="Arial"/>
        </w:rPr>
        <w:t>ili u suradnji s drugim organizatorima</w:t>
      </w:r>
    </w:p>
    <w:p w14:paraId="0F4BFAFB" w14:textId="4FF4B0D2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0EF4" w:rsidRPr="00170726">
        <w:rPr>
          <w:rFonts w:ascii="Arial" w:hAnsi="Arial" w:cs="Arial"/>
        </w:rPr>
        <w:t>rganizacija i provođenje programa stručnog usavršavanja i edukativnih programa s područja kulture</w:t>
      </w:r>
    </w:p>
    <w:p w14:paraId="70E81ED6" w14:textId="1C59F6F9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koordinacija i organizacija</w:t>
      </w:r>
      <w:r w:rsidR="00B00EF4" w:rsidRPr="00170726">
        <w:rPr>
          <w:rFonts w:ascii="Arial" w:hAnsi="Arial" w:cs="Arial"/>
        </w:rPr>
        <w:t xml:space="preserve"> tečajeva i programa iz djelatnosti ustanove za djecu i mlade</w:t>
      </w:r>
    </w:p>
    <w:p w14:paraId="13F3E5AA" w14:textId="1F72A67B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00EF4" w:rsidRPr="00170726">
        <w:rPr>
          <w:rFonts w:ascii="Arial" w:hAnsi="Arial" w:cs="Arial"/>
        </w:rPr>
        <w:t>mogućavanje korištenja prostora i opreme za produkciju i provedbu programa organizacija kulture te ostalih programa (kongresi, konferencije i sl.)</w:t>
      </w:r>
    </w:p>
    <w:p w14:paraId="0EBE7038" w14:textId="2F967D2A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koordinacija i organizacija</w:t>
      </w:r>
      <w:r w:rsidR="00B00EF4" w:rsidRPr="00170726">
        <w:rPr>
          <w:rFonts w:ascii="Arial" w:hAnsi="Arial" w:cs="Arial"/>
        </w:rPr>
        <w:t xml:space="preserve"> gostovanja domaćih i stranih umjetnika i programa</w:t>
      </w:r>
    </w:p>
    <w:p w14:paraId="3AE3D66E" w14:textId="026FECB5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00EF4" w:rsidRPr="00170726">
        <w:rPr>
          <w:rFonts w:ascii="Arial" w:hAnsi="Arial" w:cs="Arial"/>
        </w:rPr>
        <w:t>osredovanje u kulturi</w:t>
      </w:r>
    </w:p>
    <w:p w14:paraId="51A61BBE" w14:textId="009420C5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00EF4" w:rsidRPr="00170726">
        <w:rPr>
          <w:rFonts w:ascii="Arial" w:hAnsi="Arial" w:cs="Arial"/>
        </w:rPr>
        <w:t>rikupljanje publikacija i izdanja s područja svoje djelatnosti</w:t>
      </w:r>
    </w:p>
    <w:p w14:paraId="6C83236F" w14:textId="5DFC7474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izdavačka</w:t>
      </w:r>
      <w:r w:rsidR="00B00EF4" w:rsidRPr="00170726">
        <w:rPr>
          <w:rFonts w:ascii="Arial" w:hAnsi="Arial" w:cs="Arial"/>
        </w:rPr>
        <w:t xml:space="preserve"> i ostale prateće djelatnosti</w:t>
      </w:r>
    </w:p>
    <w:p w14:paraId="7DF34A3D" w14:textId="2F70FC51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00EF4" w:rsidRPr="00170726">
        <w:rPr>
          <w:rFonts w:ascii="Arial" w:hAnsi="Arial" w:cs="Arial"/>
        </w:rPr>
        <w:t>znajmljivanje tehničke opreme</w:t>
      </w:r>
    </w:p>
    <w:p w14:paraId="7973FC2B" w14:textId="514757A4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prodaja</w:t>
      </w:r>
      <w:r w:rsidR="00B00EF4" w:rsidRPr="00170726">
        <w:rPr>
          <w:rFonts w:ascii="Arial" w:hAnsi="Arial" w:cs="Arial"/>
        </w:rPr>
        <w:t xml:space="preserve"> na malo vlastitih i tuđih izdanja i proizvoda kojima se promiče kultura i umjetnost</w:t>
      </w:r>
    </w:p>
    <w:p w14:paraId="719E011E" w14:textId="5EA3E721" w:rsidR="00B00EF4" w:rsidRPr="00170726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izrada</w:t>
      </w:r>
      <w:r w:rsidR="00B00EF4" w:rsidRPr="00170726">
        <w:rPr>
          <w:rFonts w:ascii="Arial" w:hAnsi="Arial" w:cs="Arial"/>
        </w:rPr>
        <w:t xml:space="preserve"> projektnih prijedloga i provedba EU projekata</w:t>
      </w:r>
    </w:p>
    <w:p w14:paraId="22CFB1AE" w14:textId="1E813A69" w:rsidR="00B00EF4" w:rsidRPr="001E0F89" w:rsidRDefault="001E0F89" w:rsidP="001E0F8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00EF4" w:rsidRPr="00170726">
        <w:rPr>
          <w:rFonts w:ascii="Arial" w:hAnsi="Arial" w:cs="Arial"/>
        </w:rPr>
        <w:t>ruge djelatnosti koje se u manjem opsegu ili uobičajeno obavljaju uz navedenu djelatnost</w:t>
      </w:r>
      <w:r>
        <w:rPr>
          <w:rFonts w:ascii="Arial" w:hAnsi="Arial" w:cs="Arial"/>
        </w:rPr>
        <w:t>.</w:t>
      </w:r>
    </w:p>
    <w:p w14:paraId="14E01B68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26F18CCD" w14:textId="5708F2CC" w:rsidR="00B00EF4" w:rsidRPr="00377879" w:rsidRDefault="00B00EF4" w:rsidP="00B00EF4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MISIJA</w:t>
      </w:r>
    </w:p>
    <w:p w14:paraId="4BE6D864" w14:textId="5EAA86DD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Omogućiti organizaciju i produkciju  te provedbu programa s naglaskom na vizualne umjetnosti koji će svojom kvalitetom, inovativnošću i raznolikošću obogatiti umjetničku ponudu grada te građane potaknuti na  konzumaciju i participaciju kulturnih sadržaja te služiti kao platforma za osnivanje muzejske ustanove.</w:t>
      </w:r>
    </w:p>
    <w:p w14:paraId="72085A4E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457D4458" w14:textId="77777777" w:rsidR="00B00EF4" w:rsidRPr="00170726" w:rsidRDefault="00B00EF4" w:rsidP="00B00EF4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VIZIJA</w:t>
      </w:r>
    </w:p>
    <w:p w14:paraId="2537B6BB" w14:textId="398FBD85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 xml:space="preserve">Novu ustanovu vidimo kao gradski centar kulture koji stručnim kadrovima i opremom omogućuje podršku djelatnostima u kulturi s naglaskom na vizualne umjetnosti s ciljem zadovoljavanja kulturnih potreba građana. </w:t>
      </w:r>
    </w:p>
    <w:p w14:paraId="6569FD65" w14:textId="77777777" w:rsidR="00B00EF4" w:rsidRPr="00170726" w:rsidRDefault="00B00EF4" w:rsidP="00B00EF4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PROSTOR, OPREMA, UPRAVLJANJE</w:t>
      </w:r>
    </w:p>
    <w:p w14:paraId="2E2B0740" w14:textId="0348AA10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Ključni razlog za osnivanje ustanove, a naročito u kontekstu dovršetka obnove cijelog kompleksa dviju palača, jest ojačati kapacitete na području vizualnih umjetnosti te form</w:t>
      </w:r>
      <w:r w:rsidR="001E0F89">
        <w:rPr>
          <w:rFonts w:ascii="Arial" w:hAnsi="Arial" w:cs="Arial"/>
        </w:rPr>
        <w:t>irati platformu za prikupljanje</w:t>
      </w:r>
      <w:r w:rsidRPr="00170726">
        <w:rPr>
          <w:rFonts w:ascii="Arial" w:hAnsi="Arial" w:cs="Arial"/>
        </w:rPr>
        <w:t xml:space="preserve"> građe, dokumentacije i opreme te stručnog kadra za formiranje budućeg muzeja. Uz navedeno, ustanova bi trebala biti i tehnički i programski koordinator svih korisnika te bi osnažila tehničku i logističku potporu svim programima te svojim aktivnostima određivala smjer rada i funkcioniranja kompleksa Dvije palače. </w:t>
      </w:r>
    </w:p>
    <w:p w14:paraId="43C1E9E2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 xml:space="preserve">Kao samostalna pravna osoba, ustanova bi mogla prijavljivati programe na različite natječaje na nacionalnoj razini, a s vremenom bi se stekli uvjete i mogućnost prijavljivanja projekata EU fondova. </w:t>
      </w:r>
    </w:p>
    <w:p w14:paraId="1B92F281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69D3FB4F" w14:textId="2806D992" w:rsidR="00B00EF4" w:rsidRPr="00377879" w:rsidRDefault="00B00EF4" w:rsidP="00B00EF4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LJUDSKI RESURSI</w:t>
      </w:r>
    </w:p>
    <w:p w14:paraId="045CF439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Unutar ustanove, predlaže se sistematizacija programskih, administrativnih i tehničkih poslova na radnim mjestima neophodnima za kvalitetan rad i daljnji razvoj  ustanove.</w:t>
      </w:r>
    </w:p>
    <w:p w14:paraId="31A91C0D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  <w:b/>
        </w:rPr>
      </w:pPr>
    </w:p>
    <w:p w14:paraId="59C26613" w14:textId="29CB66BC" w:rsidR="00B00EF4" w:rsidRPr="00377879" w:rsidRDefault="00B00EF4" w:rsidP="00377879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>FINANCIRANJE RADA</w:t>
      </w:r>
    </w:p>
    <w:p w14:paraId="11D2CBD5" w14:textId="54892A0E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Grada Zadar će kao osnivač sufinancirati Javnu</w:t>
      </w:r>
      <w:r w:rsidR="001E0F89">
        <w:rPr>
          <w:rFonts w:ascii="Arial" w:hAnsi="Arial" w:cs="Arial"/>
        </w:rPr>
        <w:t xml:space="preserve"> </w:t>
      </w:r>
      <w:r w:rsidRPr="00170726">
        <w:rPr>
          <w:rFonts w:ascii="Arial" w:hAnsi="Arial" w:cs="Arial"/>
        </w:rPr>
        <w:t>ustanovu</w:t>
      </w:r>
      <w:r w:rsidR="005D3429">
        <w:rPr>
          <w:rFonts w:ascii="Arial" w:hAnsi="Arial" w:cs="Arial"/>
        </w:rPr>
        <w:t xml:space="preserve"> u kulturi</w:t>
      </w:r>
      <w:r w:rsidRPr="00170726">
        <w:rPr>
          <w:rFonts w:ascii="Arial" w:hAnsi="Arial" w:cs="Arial"/>
        </w:rPr>
        <w:t xml:space="preserve"> „Dvije palače“, dok bi vlastitim angažmanom Javna</w:t>
      </w:r>
      <w:r w:rsidR="001E0F89">
        <w:rPr>
          <w:rFonts w:ascii="Arial" w:hAnsi="Arial" w:cs="Arial"/>
        </w:rPr>
        <w:t xml:space="preserve"> </w:t>
      </w:r>
      <w:r w:rsidRPr="00170726">
        <w:rPr>
          <w:rFonts w:ascii="Arial" w:hAnsi="Arial" w:cs="Arial"/>
        </w:rPr>
        <w:t>ustanova</w:t>
      </w:r>
      <w:r w:rsidR="005D3429">
        <w:rPr>
          <w:rFonts w:ascii="Arial" w:hAnsi="Arial" w:cs="Arial"/>
        </w:rPr>
        <w:t xml:space="preserve"> u kulturi</w:t>
      </w:r>
      <w:r w:rsidRPr="00170726">
        <w:rPr>
          <w:rFonts w:ascii="Arial" w:hAnsi="Arial" w:cs="Arial"/>
        </w:rPr>
        <w:t xml:space="preserve"> „Dvije palače“ omogućila dobivanje sredstava za programe i iz drugih izvora.</w:t>
      </w:r>
    </w:p>
    <w:p w14:paraId="5EE2778E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 xml:space="preserve">Dio priljeva sredstava očekuje se iz vlastitih sredstava ustanove jer javne ustanove imaju daleko veće mogućnosti samofinanciranja (sklapanje ugovora s korisnicima prostora, naplata korištenja prostora, prihod od prodanih ulaznica, proizvodnja i prodaja vlastitih proizvoda i </w:t>
      </w:r>
      <w:proofErr w:type="spellStart"/>
      <w:r w:rsidRPr="00170726">
        <w:rPr>
          <w:rFonts w:ascii="Arial" w:hAnsi="Arial" w:cs="Arial"/>
        </w:rPr>
        <w:t>memorabilija</w:t>
      </w:r>
      <w:proofErr w:type="spellEnd"/>
      <w:r w:rsidRPr="00170726">
        <w:rPr>
          <w:rFonts w:ascii="Arial" w:hAnsi="Arial" w:cs="Arial"/>
        </w:rPr>
        <w:t xml:space="preserve"> i sl.).</w:t>
      </w:r>
    </w:p>
    <w:p w14:paraId="31115FDF" w14:textId="20B71FDA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Javna</w:t>
      </w:r>
      <w:r w:rsidR="001E0F89">
        <w:rPr>
          <w:rFonts w:ascii="Arial" w:hAnsi="Arial" w:cs="Arial"/>
        </w:rPr>
        <w:t xml:space="preserve"> </w:t>
      </w:r>
      <w:r w:rsidRPr="00170726">
        <w:rPr>
          <w:rFonts w:ascii="Arial" w:hAnsi="Arial" w:cs="Arial"/>
        </w:rPr>
        <w:t>ustanova</w:t>
      </w:r>
      <w:r w:rsidR="005D3429">
        <w:rPr>
          <w:rFonts w:ascii="Arial" w:hAnsi="Arial" w:cs="Arial"/>
        </w:rPr>
        <w:t xml:space="preserve"> u kulturi</w:t>
      </w:r>
      <w:r w:rsidRPr="00170726">
        <w:rPr>
          <w:rFonts w:ascii="Arial" w:hAnsi="Arial" w:cs="Arial"/>
        </w:rPr>
        <w:t xml:space="preserve"> „Dvije palače“ će biti u mogućnosti lakše ulaziti u međunarodne projekte financirane iz različitih međunarodnih fondova, povezivati se s drugim ustanovama i organizacijama na razvoju programa i realizirati programe putem suradničkih projekata, platformi i mreža te tako dodatno doprinijeti programskoj i financijskoj stabilnosti ustanove.</w:t>
      </w:r>
    </w:p>
    <w:p w14:paraId="14AC9E6E" w14:textId="77777777" w:rsidR="00B00EF4" w:rsidRPr="00170726" w:rsidRDefault="00B00EF4" w:rsidP="00B00EF4">
      <w:pPr>
        <w:pStyle w:val="Bezproreda"/>
        <w:jc w:val="both"/>
        <w:rPr>
          <w:rFonts w:ascii="Arial" w:hAnsi="Arial" w:cs="Arial"/>
        </w:rPr>
      </w:pPr>
    </w:p>
    <w:p w14:paraId="58B768A9" w14:textId="7224467E" w:rsidR="00B00EF4" w:rsidRPr="00377879" w:rsidRDefault="00B00EF4" w:rsidP="00B00EF4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70726">
        <w:rPr>
          <w:rFonts w:ascii="Arial" w:hAnsi="Arial" w:cs="Arial"/>
          <w:b/>
        </w:rPr>
        <w:t xml:space="preserve">OSNIVAČKI AKT JAVNE USTANOVE </w:t>
      </w:r>
      <w:r w:rsidR="00D574B7">
        <w:rPr>
          <w:rFonts w:ascii="Arial" w:hAnsi="Arial" w:cs="Arial"/>
          <w:b/>
        </w:rPr>
        <w:t xml:space="preserve">U KULTURI </w:t>
      </w:r>
      <w:r w:rsidRPr="00170726">
        <w:rPr>
          <w:rFonts w:ascii="Arial" w:hAnsi="Arial" w:cs="Arial"/>
          <w:b/>
        </w:rPr>
        <w:t>„DVIJE PALAČE“</w:t>
      </w:r>
    </w:p>
    <w:p w14:paraId="4E6A226E" w14:textId="7C943D96" w:rsidR="00B00EF4" w:rsidRPr="00170726" w:rsidRDefault="00B00EF4" w:rsidP="00B00EF4">
      <w:pPr>
        <w:jc w:val="both"/>
        <w:rPr>
          <w:rFonts w:ascii="Arial" w:hAnsi="Arial" w:cs="Arial"/>
        </w:rPr>
      </w:pPr>
      <w:r w:rsidRPr="00170726">
        <w:rPr>
          <w:rFonts w:ascii="Arial" w:hAnsi="Arial" w:cs="Arial"/>
        </w:rPr>
        <w:t>Javna ustanova</w:t>
      </w:r>
      <w:r w:rsidR="005D3429">
        <w:rPr>
          <w:rFonts w:ascii="Arial" w:hAnsi="Arial" w:cs="Arial"/>
        </w:rPr>
        <w:t xml:space="preserve"> u kulturi</w:t>
      </w:r>
      <w:r w:rsidRPr="00170726">
        <w:rPr>
          <w:rFonts w:ascii="Arial" w:hAnsi="Arial" w:cs="Arial"/>
        </w:rPr>
        <w:t xml:space="preserve"> „Dvije palače“ osniva se temeljem članka 7. i članka 12. stavka 3. Zakona o ustanovama (Narodne novine 76/93, 29/97, 47/99, 35/08 i 127/19)  i  članka 16. točke 9. i članka 27. točke 12. Statuta Grada Zadra („Narodne novine“, broj 9/09, 28/10, 3/13, 9/14, 2/15- pročišćeni tekst, 3/18, 7/18-</w:t>
      </w:r>
      <w:r w:rsidR="001E0F89">
        <w:rPr>
          <w:rFonts w:ascii="Arial" w:hAnsi="Arial" w:cs="Arial"/>
        </w:rPr>
        <w:t xml:space="preserve"> pročišćeni tekst, 15/19, 2/20 i</w:t>
      </w:r>
      <w:r w:rsidRPr="00170726">
        <w:rPr>
          <w:rFonts w:ascii="Arial" w:hAnsi="Arial" w:cs="Arial"/>
        </w:rPr>
        <w:t xml:space="preserve"> 3/21)</w:t>
      </w:r>
      <w:r w:rsidR="00C44E47">
        <w:rPr>
          <w:rFonts w:ascii="Arial" w:hAnsi="Arial" w:cs="Arial"/>
        </w:rPr>
        <w:t>.</w:t>
      </w:r>
    </w:p>
    <w:p w14:paraId="1CE46937" w14:textId="77777777" w:rsidR="00CB12F6" w:rsidRDefault="00CB12F6" w:rsidP="00B00EF4">
      <w:pPr>
        <w:jc w:val="both"/>
        <w:rPr>
          <w:rFonts w:ascii="Arial" w:hAnsi="Arial" w:cs="Arial"/>
          <w:i/>
        </w:rPr>
      </w:pPr>
    </w:p>
    <w:p w14:paraId="4609280B" w14:textId="77777777" w:rsidR="00B00EF4" w:rsidRDefault="00B00EF4" w:rsidP="00B00EF4">
      <w:pPr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6852183E" w14:textId="77777777" w:rsidR="00B00EF4" w:rsidRDefault="00B00EF4" w:rsidP="00B00EF4">
      <w:pPr>
        <w:jc w:val="both"/>
        <w:rPr>
          <w:rFonts w:ascii="Calibri Light" w:hAnsi="Calibri Light" w:cs="Calibri Light"/>
        </w:rPr>
      </w:pPr>
    </w:p>
    <w:p w14:paraId="3078F218" w14:textId="77777777" w:rsidR="00B00EF4" w:rsidRDefault="00B00EF4" w:rsidP="00B00EF4">
      <w:pPr>
        <w:jc w:val="both"/>
        <w:rPr>
          <w:rFonts w:ascii="Calibri Light" w:hAnsi="Calibri Light" w:cs="Calibri Light"/>
        </w:rPr>
      </w:pPr>
    </w:p>
    <w:p w14:paraId="2AEC47F4" w14:textId="77777777" w:rsidR="00B00EF4" w:rsidRDefault="00B00EF4" w:rsidP="00B00EF4">
      <w:pPr>
        <w:jc w:val="both"/>
        <w:rPr>
          <w:rFonts w:ascii="Calibri Light" w:hAnsi="Calibri Light" w:cs="Calibri Light"/>
        </w:rPr>
      </w:pPr>
    </w:p>
    <w:p w14:paraId="4FDFDA74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70D39B13" w14:textId="77777777" w:rsidR="00DD7970" w:rsidRDefault="00DD7970" w:rsidP="00DD797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</w:rPr>
      </w:pPr>
    </w:p>
    <w:p w14:paraId="10BAF689" w14:textId="77777777" w:rsidR="00DD7970" w:rsidRDefault="00DD7970" w:rsidP="00DD797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</w:rPr>
      </w:pPr>
    </w:p>
    <w:p w14:paraId="235BB852" w14:textId="77777777" w:rsidR="00DD7970" w:rsidRDefault="00DD7970" w:rsidP="00DD797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</w:rPr>
      </w:pPr>
    </w:p>
    <w:p w14:paraId="44041AB7" w14:textId="3A91941D" w:rsidR="00DD7970" w:rsidRPr="00DD7970" w:rsidRDefault="00DD7970" w:rsidP="00DD797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napToGrid w:val="0"/>
          <w:lang w:eastAsia="hr-HR"/>
        </w:rPr>
      </w:pPr>
      <w:r w:rsidRPr="00DD7970">
        <w:rPr>
          <w:rFonts w:ascii="Arial" w:eastAsia="Times New Roman" w:hAnsi="Arial" w:cs="Arial"/>
          <w:snapToGrid w:val="0"/>
        </w:rPr>
        <w:t xml:space="preserve">Temeljem </w:t>
      </w:r>
      <w:r w:rsidRPr="00DD7970">
        <w:rPr>
          <w:rFonts w:ascii="Arial" w:eastAsia="Times New Roman" w:hAnsi="Arial" w:cs="Arial"/>
          <w:iCs/>
          <w:snapToGrid w:val="0"/>
          <w:color w:val="000000"/>
        </w:rPr>
        <w:t xml:space="preserve">članka </w:t>
      </w:r>
      <w:r w:rsidRPr="00DD7970">
        <w:rPr>
          <w:rFonts w:ascii="Arial" w:eastAsia="Times New Roman" w:hAnsi="Arial" w:cs="Arial"/>
          <w:iCs/>
          <w:snapToGrid w:val="0"/>
          <w:color w:val="000000"/>
          <w:sz w:val="20"/>
        </w:rPr>
        <w:t>11</w:t>
      </w:r>
      <w:r w:rsidRPr="00DD7970">
        <w:rPr>
          <w:rFonts w:ascii="Arial" w:eastAsia="Times New Roman" w:hAnsi="Arial" w:cs="Arial"/>
          <w:iCs/>
          <w:snapToGrid w:val="0"/>
          <w:color w:val="000000"/>
        </w:rPr>
        <w:t xml:space="preserve">. Zakona o pravu na pristup informacijama </w:t>
      </w:r>
      <w:r w:rsidRPr="00DD7970">
        <w:rPr>
          <w:rFonts w:ascii="Arial" w:eastAsia="Times New Roman" w:hAnsi="Arial" w:cs="Arial"/>
          <w:i/>
          <w:iCs/>
          <w:snapToGrid w:val="0"/>
          <w:color w:val="000000"/>
          <w:sz w:val="20"/>
        </w:rPr>
        <w:t>(„Narodne novine“, broj 25/13 i 85/15)</w:t>
      </w:r>
      <w:r w:rsidRPr="00DD7970">
        <w:rPr>
          <w:rFonts w:ascii="Arial" w:eastAsia="Times New Roman" w:hAnsi="Arial" w:cs="Arial"/>
          <w:iCs/>
          <w:snapToGrid w:val="0"/>
          <w:color w:val="000000"/>
          <w:sz w:val="20"/>
        </w:rPr>
        <w:t xml:space="preserve"> </w:t>
      </w:r>
      <w:r w:rsidRPr="00DD7970">
        <w:rPr>
          <w:rFonts w:ascii="Arial" w:eastAsia="Times New Roman" w:hAnsi="Arial" w:cs="Arial"/>
          <w:iCs/>
          <w:snapToGrid w:val="0"/>
          <w:color w:val="000000"/>
        </w:rPr>
        <w:t xml:space="preserve">i članka </w:t>
      </w:r>
      <w:r w:rsidRPr="00DD7970">
        <w:rPr>
          <w:rFonts w:ascii="Arial" w:eastAsia="Times New Roman" w:hAnsi="Arial" w:cs="Arial"/>
          <w:iCs/>
          <w:snapToGrid w:val="0"/>
          <w:color w:val="000000"/>
          <w:sz w:val="20"/>
        </w:rPr>
        <w:t>36</w:t>
      </w:r>
      <w:r w:rsidRPr="00DD7970">
        <w:rPr>
          <w:rFonts w:ascii="Arial" w:eastAsia="Times New Roman" w:hAnsi="Arial" w:cs="Arial"/>
          <w:iCs/>
          <w:snapToGrid w:val="0"/>
          <w:color w:val="000000"/>
        </w:rPr>
        <w:t xml:space="preserve">. Statuta Grada Zadra </w:t>
      </w:r>
      <w:r w:rsidRPr="00DD7970">
        <w:rPr>
          <w:rFonts w:ascii="Arial" w:eastAsia="Times New Roman" w:hAnsi="Arial" w:cs="Arial"/>
          <w:bCs/>
          <w:i/>
          <w:snapToGrid w:val="0"/>
          <w:sz w:val="20"/>
        </w:rPr>
        <w:t xml:space="preserve">(„Glasnik Grada Zadra“, broj 9/09, 28/10, 3/13, 9/14, 2/15 - pročišćeni tekst, 3/18, 7/18 - pročišćeni tekst, 15/19, 2/20 i 3/21), </w:t>
      </w:r>
      <w:r w:rsidRPr="00DD7970">
        <w:rPr>
          <w:rFonts w:ascii="Arial" w:eastAsia="Times New Roman" w:hAnsi="Arial" w:cs="Arial"/>
          <w:b/>
          <w:snapToGrid w:val="0"/>
          <w:lang w:eastAsia="hr-HR"/>
        </w:rPr>
        <w:t>Gradonačelnik Grada Zadra</w:t>
      </w:r>
      <w:r w:rsidRPr="00DD7970">
        <w:rPr>
          <w:rFonts w:ascii="Arial" w:eastAsia="Times New Roman" w:hAnsi="Arial" w:cs="Arial"/>
          <w:snapToGrid w:val="0"/>
          <w:lang w:eastAsia="hr-HR"/>
        </w:rPr>
        <w:t xml:space="preserve">, </w:t>
      </w:r>
      <w:r w:rsidRPr="00DD7970">
        <w:rPr>
          <w:rFonts w:ascii="Arial" w:eastAsia="Times New Roman" w:hAnsi="Arial" w:cs="Arial"/>
          <w:iCs/>
          <w:snapToGrid w:val="0"/>
          <w:lang w:eastAsia="hr-HR"/>
        </w:rPr>
        <w:t xml:space="preserve">dana </w:t>
      </w:r>
      <w:r>
        <w:rPr>
          <w:rFonts w:ascii="Arial" w:eastAsia="Times New Roman" w:hAnsi="Arial" w:cs="Arial"/>
          <w:b/>
          <w:snapToGrid w:val="0"/>
          <w:lang w:eastAsia="hr-HR"/>
        </w:rPr>
        <w:t>_____</w:t>
      </w:r>
      <w:r w:rsidRPr="00DD7970">
        <w:rPr>
          <w:rFonts w:ascii="Arial" w:eastAsia="Times New Roman" w:hAnsi="Arial" w:cs="Arial"/>
          <w:b/>
          <w:snapToGrid w:val="0"/>
          <w:lang w:eastAsia="hr-HR"/>
        </w:rPr>
        <w:t xml:space="preserve"> 2021.</w:t>
      </w:r>
      <w:r w:rsidRPr="00DD7970">
        <w:rPr>
          <w:rFonts w:ascii="Arial" w:eastAsia="Times New Roman" w:hAnsi="Arial" w:cs="Arial"/>
          <w:iCs/>
          <w:snapToGrid w:val="0"/>
          <w:lang w:eastAsia="hr-HR"/>
        </w:rPr>
        <w:t xml:space="preserve"> </w:t>
      </w:r>
      <w:r w:rsidRPr="00DD7970">
        <w:rPr>
          <w:rFonts w:ascii="Arial" w:eastAsia="Times New Roman" w:hAnsi="Arial" w:cs="Arial"/>
          <w:snapToGrid w:val="0"/>
          <w:lang w:eastAsia="hr-HR"/>
        </w:rPr>
        <w:t xml:space="preserve">godine,  </w:t>
      </w:r>
      <w:r w:rsidRPr="00DD7970">
        <w:rPr>
          <w:rFonts w:ascii="Arial" w:eastAsia="Times New Roman" w:hAnsi="Arial" w:cs="Arial"/>
          <w:b/>
          <w:snapToGrid w:val="0"/>
          <w:lang w:eastAsia="hr-HR"/>
        </w:rPr>
        <w:t>d o n o s i</w:t>
      </w:r>
    </w:p>
    <w:p w14:paraId="6C81BBD7" w14:textId="77777777" w:rsidR="00DD7970" w:rsidRPr="00DD7970" w:rsidRDefault="00DD7970" w:rsidP="00DD7970">
      <w:pPr>
        <w:widowControl w:val="0"/>
        <w:shd w:val="clear" w:color="auto" w:fill="FFFFFF"/>
        <w:tabs>
          <w:tab w:val="left" w:pos="-540"/>
        </w:tabs>
        <w:spacing w:after="0" w:line="240" w:lineRule="auto"/>
        <w:ind w:right="-284"/>
        <w:jc w:val="both"/>
        <w:outlineLvl w:val="0"/>
        <w:rPr>
          <w:rFonts w:ascii="Arial" w:eastAsia="Times New Roman" w:hAnsi="Arial" w:cs="Arial"/>
          <w:iCs/>
          <w:snapToGrid w:val="0"/>
          <w:color w:val="000000"/>
        </w:rPr>
      </w:pPr>
    </w:p>
    <w:p w14:paraId="48100D62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napToGrid w:val="0"/>
          <w:color w:val="000000"/>
          <w:sz w:val="32"/>
        </w:rPr>
      </w:pPr>
    </w:p>
    <w:p w14:paraId="2ADE4032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napToGrid w:val="0"/>
          <w:color w:val="000000"/>
          <w:sz w:val="24"/>
        </w:rPr>
      </w:pPr>
    </w:p>
    <w:p w14:paraId="2B517E9B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napToGrid w:val="0"/>
          <w:color w:val="000000"/>
        </w:rPr>
      </w:pPr>
    </w:p>
    <w:p w14:paraId="7072BBE0" w14:textId="77777777" w:rsidR="00DD7970" w:rsidRPr="00DD7970" w:rsidRDefault="00DD7970" w:rsidP="00DD79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00"/>
          <w:sz w:val="24"/>
        </w:rPr>
      </w:pPr>
      <w:r w:rsidRPr="00DD7970">
        <w:rPr>
          <w:rFonts w:ascii="Arial" w:eastAsia="Times New Roman" w:hAnsi="Arial" w:cs="Arial"/>
          <w:b/>
          <w:snapToGrid w:val="0"/>
          <w:color w:val="000000"/>
          <w:sz w:val="24"/>
        </w:rPr>
        <w:t>Z A K LJ U Č A K</w:t>
      </w:r>
    </w:p>
    <w:p w14:paraId="7C9E69B9" w14:textId="77777777" w:rsidR="00DD7970" w:rsidRPr="00DD7970" w:rsidRDefault="00DD7970" w:rsidP="00DD79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00"/>
        </w:rPr>
      </w:pPr>
    </w:p>
    <w:p w14:paraId="644AC708" w14:textId="77777777" w:rsidR="00DD7970" w:rsidRPr="00DD7970" w:rsidRDefault="00DD7970" w:rsidP="00DD79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00"/>
          <w:sz w:val="20"/>
        </w:rPr>
      </w:pPr>
    </w:p>
    <w:p w14:paraId="23C25C3E" w14:textId="77777777" w:rsidR="00DD7970" w:rsidRPr="00DD7970" w:rsidRDefault="00DD7970" w:rsidP="00DD797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00"/>
        </w:rPr>
      </w:pPr>
    </w:p>
    <w:p w14:paraId="7259844C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</w:rPr>
      </w:pPr>
    </w:p>
    <w:p w14:paraId="6F354647" w14:textId="77777777" w:rsidR="00DD7970" w:rsidRPr="00DD7970" w:rsidRDefault="00DD7970" w:rsidP="00DD7970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</w:rPr>
      </w:pPr>
      <w:r w:rsidRPr="00DD7970">
        <w:rPr>
          <w:rFonts w:ascii="Arial" w:eastAsia="Times New Roman" w:hAnsi="Arial" w:cs="Arial"/>
          <w:b/>
          <w:i/>
          <w:snapToGrid w:val="0"/>
          <w:color w:val="000000"/>
          <w:sz w:val="24"/>
        </w:rPr>
        <w:t>1.</w:t>
      </w:r>
      <w:r w:rsidRPr="00DD7970">
        <w:rPr>
          <w:rFonts w:ascii="Arial" w:eastAsia="Times New Roman" w:hAnsi="Arial" w:cs="Arial"/>
          <w:b/>
          <w:snapToGrid w:val="0"/>
          <w:color w:val="000000"/>
          <w:sz w:val="24"/>
        </w:rPr>
        <w:t xml:space="preserve"> </w:t>
      </w:r>
      <w:r w:rsidRPr="00DD7970">
        <w:rPr>
          <w:rFonts w:ascii="Arial" w:eastAsia="Times New Roman" w:hAnsi="Arial" w:cs="Arial"/>
          <w:b/>
          <w:snapToGrid w:val="0"/>
          <w:color w:val="000000"/>
        </w:rPr>
        <w:t>Utvrđuje se</w:t>
      </w:r>
      <w:r w:rsidRPr="00DD7970">
        <w:rPr>
          <w:rFonts w:ascii="Arial" w:eastAsia="Times New Roman" w:hAnsi="Arial" w:cs="Arial"/>
          <w:snapToGrid w:val="0"/>
          <w:color w:val="000000"/>
        </w:rPr>
        <w:t xml:space="preserve"> Nacrt prijedloga Odluke o osnivanju Javne ustanove u kulturi „Dvije palače“, za javno savjetovanje, prema tekstu u privitku</w:t>
      </w:r>
      <w:r w:rsidRPr="00DD7970">
        <w:rPr>
          <w:rFonts w:ascii="Arial" w:eastAsia="Times New Roman" w:hAnsi="Arial" w:cs="Arial"/>
          <w:snapToGrid w:val="0"/>
        </w:rPr>
        <w:t xml:space="preserve">.  </w:t>
      </w:r>
    </w:p>
    <w:p w14:paraId="69D5F692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506124B7" w14:textId="77777777" w:rsidR="00DD7970" w:rsidRPr="00DD7970" w:rsidRDefault="00DD7970" w:rsidP="00DD7970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</w:rPr>
      </w:pPr>
      <w:r w:rsidRPr="00DD7970">
        <w:rPr>
          <w:rFonts w:ascii="Arial" w:eastAsia="Times New Roman" w:hAnsi="Arial" w:cs="Arial"/>
          <w:b/>
          <w:i/>
          <w:snapToGrid w:val="0"/>
          <w:color w:val="000000"/>
          <w:sz w:val="24"/>
        </w:rPr>
        <w:t>2.</w:t>
      </w:r>
      <w:r w:rsidRPr="00DD7970">
        <w:rPr>
          <w:rFonts w:ascii="Arial" w:eastAsia="Times New Roman" w:hAnsi="Arial" w:cs="Arial"/>
          <w:b/>
          <w:snapToGrid w:val="0"/>
          <w:color w:val="000000"/>
          <w:sz w:val="24"/>
        </w:rPr>
        <w:t xml:space="preserve"> </w:t>
      </w:r>
      <w:r w:rsidRPr="00DD7970">
        <w:rPr>
          <w:rFonts w:ascii="Arial" w:eastAsia="Times New Roman" w:hAnsi="Arial" w:cs="Arial"/>
          <w:snapToGrid w:val="0"/>
          <w:color w:val="000000"/>
        </w:rPr>
        <w:t xml:space="preserve">Nacrt prijedloga Odluke iz točke </w:t>
      </w:r>
      <w:r w:rsidRPr="00DD7970">
        <w:rPr>
          <w:rFonts w:ascii="Arial" w:eastAsia="Times New Roman" w:hAnsi="Arial" w:cs="Arial"/>
          <w:snapToGrid w:val="0"/>
          <w:color w:val="000000"/>
          <w:sz w:val="20"/>
        </w:rPr>
        <w:t>1.</w:t>
      </w:r>
      <w:r w:rsidRPr="00DD7970">
        <w:rPr>
          <w:rFonts w:ascii="Arial" w:eastAsia="Times New Roman" w:hAnsi="Arial" w:cs="Arial"/>
          <w:snapToGrid w:val="0"/>
          <w:color w:val="000000"/>
        </w:rPr>
        <w:t xml:space="preserve"> ovog Zaključka, javno će se objaviti na internet stranicama Grada Zadra, radi savjetovanja sa zainteresiranom javnošću.</w:t>
      </w:r>
    </w:p>
    <w:p w14:paraId="39CA6CFA" w14:textId="77777777" w:rsidR="00DD7970" w:rsidRPr="00DD7970" w:rsidRDefault="00DD7970" w:rsidP="00DD7970">
      <w:pPr>
        <w:widowControl w:val="0"/>
        <w:spacing w:after="0" w:line="240" w:lineRule="auto"/>
        <w:contextualSpacing/>
        <w:rPr>
          <w:rFonts w:ascii="Arial" w:eastAsia="Times New Roman" w:hAnsi="Arial" w:cs="Arial"/>
          <w:snapToGrid w:val="0"/>
          <w:color w:val="000000"/>
        </w:rPr>
      </w:pPr>
    </w:p>
    <w:p w14:paraId="25C38D43" w14:textId="77777777" w:rsidR="00DD7970" w:rsidRPr="00DD7970" w:rsidRDefault="00DD7970" w:rsidP="00DD7970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</w:rPr>
      </w:pPr>
      <w:r w:rsidRPr="00DD7970">
        <w:rPr>
          <w:rFonts w:ascii="Arial" w:eastAsia="Times New Roman" w:hAnsi="Arial" w:cs="Arial"/>
          <w:b/>
          <w:i/>
          <w:snapToGrid w:val="0"/>
          <w:color w:val="000000"/>
          <w:sz w:val="24"/>
        </w:rPr>
        <w:t>3.</w:t>
      </w:r>
      <w:r w:rsidRPr="00DD7970">
        <w:rPr>
          <w:rFonts w:ascii="Arial" w:eastAsia="Times New Roman" w:hAnsi="Arial" w:cs="Arial"/>
          <w:b/>
          <w:snapToGrid w:val="0"/>
          <w:color w:val="000000"/>
          <w:sz w:val="24"/>
        </w:rPr>
        <w:t xml:space="preserve"> </w:t>
      </w:r>
      <w:r w:rsidRPr="00DD7970">
        <w:rPr>
          <w:rFonts w:ascii="Arial" w:eastAsia="Times New Roman" w:hAnsi="Arial" w:cs="Arial"/>
          <w:snapToGrid w:val="0"/>
          <w:color w:val="000000"/>
        </w:rPr>
        <w:t xml:space="preserve">Rok za dostavu primjedbi i prijedloga na Nacrt prijedloga Odluke iz točke </w:t>
      </w:r>
      <w:r w:rsidRPr="00DD7970">
        <w:rPr>
          <w:rFonts w:ascii="Arial" w:eastAsia="Times New Roman" w:hAnsi="Arial" w:cs="Arial"/>
          <w:snapToGrid w:val="0"/>
          <w:color w:val="000000"/>
          <w:sz w:val="20"/>
        </w:rPr>
        <w:t>1</w:t>
      </w:r>
      <w:r w:rsidRPr="00DD7970">
        <w:rPr>
          <w:rFonts w:ascii="Arial" w:eastAsia="Times New Roman" w:hAnsi="Arial" w:cs="Arial"/>
          <w:snapToGrid w:val="0"/>
          <w:color w:val="000000"/>
        </w:rPr>
        <w:t xml:space="preserve">. ovog Zaključka, je </w:t>
      </w:r>
      <w:r w:rsidRPr="00DD7970">
        <w:rPr>
          <w:rFonts w:ascii="Arial" w:eastAsia="Times New Roman" w:hAnsi="Arial" w:cs="Arial"/>
          <w:snapToGrid w:val="0"/>
          <w:color w:val="000000"/>
          <w:sz w:val="20"/>
        </w:rPr>
        <w:t xml:space="preserve">30 </w:t>
      </w:r>
      <w:r w:rsidRPr="00DD7970">
        <w:rPr>
          <w:rFonts w:ascii="Arial" w:eastAsia="Times New Roman" w:hAnsi="Arial" w:cs="Arial"/>
          <w:snapToGrid w:val="0"/>
          <w:color w:val="000000"/>
        </w:rPr>
        <w:t>dana od dana objave na internet stranicama Grada Zadra.</w:t>
      </w:r>
    </w:p>
    <w:p w14:paraId="5A0F0008" w14:textId="77777777" w:rsidR="00DD7970" w:rsidRPr="00DD7970" w:rsidRDefault="00DD7970" w:rsidP="00DD7970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0C8111B2" w14:textId="77777777" w:rsidR="00DD7970" w:rsidRPr="00DD7970" w:rsidRDefault="00DD7970" w:rsidP="00DD7970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color w:val="000000"/>
        </w:rPr>
      </w:pPr>
      <w:r w:rsidRPr="00DD7970">
        <w:rPr>
          <w:rFonts w:ascii="Arial" w:eastAsia="Times New Roman" w:hAnsi="Arial" w:cs="Arial"/>
          <w:b/>
          <w:i/>
          <w:snapToGrid w:val="0"/>
          <w:color w:val="000000"/>
          <w:sz w:val="24"/>
        </w:rPr>
        <w:t>4.</w:t>
      </w:r>
      <w:r w:rsidRPr="00DD7970">
        <w:rPr>
          <w:rFonts w:ascii="Arial" w:eastAsia="Times New Roman" w:hAnsi="Arial" w:cs="Arial"/>
          <w:b/>
          <w:snapToGrid w:val="0"/>
          <w:color w:val="000000"/>
          <w:sz w:val="24"/>
        </w:rPr>
        <w:t xml:space="preserve"> </w:t>
      </w:r>
      <w:r w:rsidRPr="00DD7970">
        <w:rPr>
          <w:rFonts w:ascii="Arial" w:eastAsia="Times New Roman" w:hAnsi="Arial" w:cs="Arial"/>
          <w:snapToGrid w:val="0"/>
          <w:color w:val="000000"/>
        </w:rPr>
        <w:t>Ovaj Zaključak stupa na snagu danom donošenja.</w:t>
      </w:r>
    </w:p>
    <w:p w14:paraId="4E908486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1938DEA0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35C160B7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56A815FC" w14:textId="77777777" w:rsidR="00DD7970" w:rsidRPr="00DD7970" w:rsidRDefault="00DD7970" w:rsidP="00DD797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</w:rPr>
      </w:pPr>
    </w:p>
    <w:p w14:paraId="096045A8" w14:textId="7DEBF04D" w:rsidR="00DD7970" w:rsidRPr="00DD7970" w:rsidRDefault="00DD7970" w:rsidP="00DD7970">
      <w:pPr>
        <w:widowControl w:val="0"/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</w:rPr>
      </w:pPr>
      <w:r w:rsidRPr="00DD7970">
        <w:rPr>
          <w:rFonts w:ascii="Arial" w:eastAsia="Times New Roman" w:hAnsi="Arial" w:cs="Arial"/>
          <w:b/>
          <w:i/>
          <w:snapToGrid w:val="0"/>
          <w:color w:val="000000"/>
          <w:sz w:val="18"/>
        </w:rPr>
        <w:t>KLASA:</w:t>
      </w:r>
      <w:r w:rsidRPr="00DD7970">
        <w:rPr>
          <w:rFonts w:ascii="Arial" w:eastAsia="Times New Roman" w:hAnsi="Arial" w:cs="Arial"/>
          <w:snapToGrid w:val="0"/>
          <w:color w:val="000000"/>
          <w:sz w:val="18"/>
        </w:rPr>
        <w:t xml:space="preserve"> </w:t>
      </w:r>
    </w:p>
    <w:p w14:paraId="4D5D0117" w14:textId="5F6EC87C" w:rsidR="00DD7970" w:rsidRPr="00DD7970" w:rsidRDefault="00DD7970" w:rsidP="00DD7970">
      <w:pPr>
        <w:widowControl w:val="0"/>
        <w:tabs>
          <w:tab w:val="left" w:pos="6096"/>
        </w:tabs>
        <w:spacing w:after="8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</w:rPr>
      </w:pPr>
      <w:r w:rsidRPr="00DD7970">
        <w:rPr>
          <w:rFonts w:ascii="Arial" w:eastAsia="Times New Roman" w:hAnsi="Arial" w:cs="Arial"/>
          <w:b/>
          <w:i/>
          <w:snapToGrid w:val="0"/>
          <w:color w:val="000000"/>
          <w:sz w:val="18"/>
        </w:rPr>
        <w:t>URBROJ:</w:t>
      </w:r>
      <w:r w:rsidRPr="00DD7970">
        <w:rPr>
          <w:rFonts w:ascii="Arial" w:eastAsia="Times New Roman" w:hAnsi="Arial" w:cs="Arial"/>
          <w:snapToGrid w:val="0"/>
          <w:color w:val="000000"/>
          <w:sz w:val="18"/>
        </w:rPr>
        <w:t xml:space="preserve"> </w:t>
      </w:r>
    </w:p>
    <w:p w14:paraId="03FFBF01" w14:textId="1259B411" w:rsidR="00DD7970" w:rsidRDefault="00DD7970" w:rsidP="00DD797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</w:rPr>
      </w:pPr>
      <w:r w:rsidRPr="00DD7970">
        <w:rPr>
          <w:rFonts w:ascii="Arial" w:eastAsia="Times New Roman" w:hAnsi="Arial" w:cs="Arial"/>
          <w:b/>
          <w:i/>
          <w:snapToGrid w:val="0"/>
          <w:sz w:val="20"/>
        </w:rPr>
        <w:t>Zadar,</w:t>
      </w:r>
      <w:r w:rsidRPr="00DD7970">
        <w:rPr>
          <w:rFonts w:ascii="Arial" w:eastAsia="Times New Roman" w:hAnsi="Arial" w:cs="Arial"/>
          <w:snapToGrid w:val="0"/>
          <w:sz w:val="20"/>
        </w:rPr>
        <w:t xml:space="preserve"> </w:t>
      </w:r>
      <w:r>
        <w:rPr>
          <w:rFonts w:ascii="Arial" w:eastAsia="Times New Roman" w:hAnsi="Arial" w:cs="Arial"/>
          <w:snapToGrid w:val="0"/>
          <w:sz w:val="20"/>
        </w:rPr>
        <w:t>____</w:t>
      </w:r>
      <w:r w:rsidRPr="00DD7970">
        <w:rPr>
          <w:rFonts w:ascii="Arial" w:eastAsia="Times New Roman" w:hAnsi="Arial" w:cs="Arial"/>
          <w:snapToGrid w:val="0"/>
          <w:sz w:val="20"/>
        </w:rPr>
        <w:t xml:space="preserve"> 2021.</w:t>
      </w:r>
    </w:p>
    <w:p w14:paraId="165DB0FE" w14:textId="77777777" w:rsidR="00DD7970" w:rsidRPr="00DD7970" w:rsidRDefault="00DD7970" w:rsidP="00DD797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</w:rPr>
      </w:pPr>
    </w:p>
    <w:p w14:paraId="054F2F35" w14:textId="77777777" w:rsidR="00DD7970" w:rsidRPr="00DD7970" w:rsidRDefault="00DD7970" w:rsidP="00DD797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6"/>
        </w:rPr>
      </w:pPr>
    </w:p>
    <w:p w14:paraId="49D2AD50" w14:textId="77777777" w:rsidR="00DD7970" w:rsidRPr="00DD7970" w:rsidRDefault="00DD7970" w:rsidP="00DD7970">
      <w:pPr>
        <w:widowControl w:val="0"/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b/>
          <w:bCs/>
          <w:iCs/>
          <w:snapToGrid w:val="0"/>
          <w:sz w:val="20"/>
          <w:lang w:eastAsia="hr-HR"/>
        </w:rPr>
      </w:pPr>
      <w:r w:rsidRPr="00DD7970">
        <w:rPr>
          <w:rFonts w:ascii="Arial" w:eastAsia="Times New Roman" w:hAnsi="Arial" w:cs="Arial"/>
          <w:b/>
          <w:iCs/>
          <w:snapToGrid w:val="0"/>
          <w:sz w:val="20"/>
          <w:lang w:eastAsia="hr-HR"/>
        </w:rPr>
        <w:t xml:space="preserve">             </w:t>
      </w:r>
      <w:r w:rsidRPr="00DD7970">
        <w:rPr>
          <w:rFonts w:ascii="Arial" w:eastAsia="Times New Roman" w:hAnsi="Arial" w:cs="Arial"/>
          <w:b/>
          <w:bCs/>
          <w:iCs/>
          <w:snapToGrid w:val="0"/>
          <w:sz w:val="20"/>
          <w:lang w:eastAsia="hr-HR"/>
        </w:rPr>
        <w:t>GRADONAČELNIK</w:t>
      </w:r>
    </w:p>
    <w:p w14:paraId="324FC495" w14:textId="77777777" w:rsidR="00DD7970" w:rsidRPr="00DD7970" w:rsidRDefault="00DD7970" w:rsidP="00DD7970">
      <w:pPr>
        <w:widowControl w:val="0"/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b/>
          <w:bCs/>
          <w:iCs/>
          <w:snapToGrid w:val="0"/>
          <w:sz w:val="20"/>
          <w:lang w:eastAsia="hr-HR"/>
        </w:rPr>
      </w:pPr>
    </w:p>
    <w:p w14:paraId="39355EE6" w14:textId="77777777" w:rsidR="00DD7970" w:rsidRPr="00DD7970" w:rsidRDefault="00DD7970" w:rsidP="00DD7970">
      <w:pPr>
        <w:widowControl w:val="0"/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snapToGrid w:val="0"/>
          <w:sz w:val="16"/>
          <w:szCs w:val="24"/>
          <w:lang w:eastAsia="hr-HR"/>
        </w:rPr>
      </w:pPr>
    </w:p>
    <w:p w14:paraId="4F865E11" w14:textId="77777777" w:rsidR="00DD7970" w:rsidRPr="00DD7970" w:rsidRDefault="00DD7970" w:rsidP="00DD7970">
      <w:pPr>
        <w:widowControl w:val="0"/>
        <w:shd w:val="clear" w:color="auto" w:fill="FFFFFF"/>
        <w:spacing w:after="0" w:line="240" w:lineRule="auto"/>
        <w:ind w:left="4956" w:right="72" w:firstLine="708"/>
        <w:rPr>
          <w:rFonts w:ascii="Arial" w:eastAsia="Times New Roman" w:hAnsi="Arial" w:cs="Arial"/>
          <w:i/>
          <w:snapToGrid w:val="0"/>
        </w:rPr>
      </w:pPr>
      <w:r w:rsidRPr="00DD7970">
        <w:rPr>
          <w:rFonts w:ascii="Arial" w:eastAsia="Times New Roman" w:hAnsi="Arial" w:cs="Arial"/>
          <w:i/>
          <w:snapToGrid w:val="0"/>
        </w:rPr>
        <w:t>Branko Dukić</w:t>
      </w:r>
    </w:p>
    <w:p w14:paraId="158F663C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3951C185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1079EE3A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30B4D18E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23D80E0D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329FDDEB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3A114801" w14:textId="77777777" w:rsidR="00DD7970" w:rsidRDefault="00DD7970" w:rsidP="00B00EF4">
      <w:pPr>
        <w:jc w:val="both"/>
        <w:rPr>
          <w:rFonts w:ascii="Calibri Light" w:hAnsi="Calibri Light" w:cs="Calibri Light"/>
        </w:rPr>
      </w:pPr>
    </w:p>
    <w:p w14:paraId="45912F30" w14:textId="77777777" w:rsidR="00B00EF4" w:rsidRDefault="00B00EF4" w:rsidP="00B00EF4">
      <w:pPr>
        <w:jc w:val="both"/>
        <w:rPr>
          <w:rFonts w:ascii="Calibri Light" w:hAnsi="Calibri Light" w:cs="Calibri Light"/>
        </w:rPr>
      </w:pPr>
    </w:p>
    <w:p w14:paraId="7A2B0AAA" w14:textId="77777777" w:rsidR="00B00EF4" w:rsidRDefault="00B00EF4" w:rsidP="00B00EF4">
      <w:pPr>
        <w:jc w:val="both"/>
        <w:rPr>
          <w:rFonts w:ascii="Calibri Light" w:hAnsi="Calibri Light" w:cs="Calibri Light"/>
        </w:rPr>
      </w:pPr>
    </w:p>
    <w:p w14:paraId="0328C77A" w14:textId="77777777" w:rsidR="00B918A7" w:rsidRDefault="00B918A7" w:rsidP="00B00EF4">
      <w:pPr>
        <w:jc w:val="both"/>
        <w:rPr>
          <w:rFonts w:ascii="Calibri Light" w:hAnsi="Calibri Light" w:cs="Calibri Light"/>
        </w:rPr>
      </w:pPr>
    </w:p>
    <w:p w14:paraId="604521F4" w14:textId="3E1F3D6F" w:rsidR="00B00EF4" w:rsidRDefault="006E7E13" w:rsidP="00B00E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</w:t>
      </w:r>
      <w:r w:rsidR="00B00EF4" w:rsidRPr="00CB4536">
        <w:rPr>
          <w:rFonts w:ascii="Arial" w:hAnsi="Arial" w:cs="Arial"/>
        </w:rPr>
        <w:t xml:space="preserve"> članka 7. i članka 12. stavka </w:t>
      </w:r>
      <w:r w:rsidR="00B00EF4">
        <w:rPr>
          <w:rFonts w:ascii="Arial" w:hAnsi="Arial" w:cs="Arial"/>
        </w:rPr>
        <w:t>3. Zakon o ustanovama („Narodne novine“, broj 76/93, 29/97, 47/99, 35/08 i 127/19) i članka 16. točke</w:t>
      </w:r>
      <w:r w:rsidR="00AE2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9. i članka 27. točke 12. Statuta Grada Zadra („Glasnik Grada Zadar“, broj 9/09, 28/10, 3/13, 9/14, 2/15- pročišćeni tekst, 3/18, 7/18- pročišćeni tekst, 15/19, 2/20 i 3/21), </w:t>
      </w:r>
      <w:r w:rsidR="00897E3F">
        <w:rPr>
          <w:rFonts w:ascii="Arial" w:hAnsi="Arial" w:cs="Arial"/>
        </w:rPr>
        <w:t xml:space="preserve"> te prethodne suglasnosti Ministarstva kulture i medija </w:t>
      </w:r>
      <w:r w:rsidR="00390AF2">
        <w:rPr>
          <w:rFonts w:ascii="Arial" w:hAnsi="Arial" w:cs="Arial"/>
        </w:rPr>
        <w:t>KLASA:</w:t>
      </w:r>
      <w:r w:rsidR="00897E3F">
        <w:rPr>
          <w:rFonts w:ascii="Arial" w:hAnsi="Arial" w:cs="Arial"/>
        </w:rPr>
        <w:t xml:space="preserve"> _____</w:t>
      </w:r>
      <w:r w:rsidR="00390AF2">
        <w:rPr>
          <w:rFonts w:ascii="Arial" w:hAnsi="Arial" w:cs="Arial"/>
        </w:rPr>
        <w:t xml:space="preserve">  URBROJ: </w:t>
      </w:r>
      <w:r w:rsidR="00897E3F">
        <w:rPr>
          <w:rFonts w:ascii="Arial" w:hAnsi="Arial" w:cs="Arial"/>
        </w:rPr>
        <w:t>_______</w:t>
      </w:r>
      <w:r w:rsidR="00390AF2">
        <w:rPr>
          <w:rFonts w:ascii="Arial" w:hAnsi="Arial" w:cs="Arial"/>
        </w:rPr>
        <w:t xml:space="preserve"> od _____ 2021. godine, </w:t>
      </w:r>
      <w:r>
        <w:rPr>
          <w:rFonts w:ascii="Arial" w:hAnsi="Arial" w:cs="Arial"/>
        </w:rPr>
        <w:t xml:space="preserve">Gradsko vijeće </w:t>
      </w:r>
      <w:r w:rsidR="00E9171E">
        <w:rPr>
          <w:rFonts w:ascii="Arial" w:hAnsi="Arial" w:cs="Arial"/>
        </w:rPr>
        <w:t>Grada Zadra</w:t>
      </w:r>
      <w:r w:rsidR="00390AF2">
        <w:rPr>
          <w:rFonts w:ascii="Arial" w:hAnsi="Arial" w:cs="Arial"/>
        </w:rPr>
        <w:t>,</w:t>
      </w:r>
      <w:r w:rsidR="00E9171E">
        <w:rPr>
          <w:rFonts w:ascii="Arial" w:hAnsi="Arial" w:cs="Arial"/>
        </w:rPr>
        <w:t xml:space="preserve"> na __ sjednici održanoj dana ______ 2021. godine,  </w:t>
      </w:r>
      <w:r w:rsidR="00E9171E" w:rsidRPr="00390AF2">
        <w:rPr>
          <w:rFonts w:ascii="Arial" w:hAnsi="Arial" w:cs="Arial"/>
          <w:b/>
        </w:rPr>
        <w:t>d o n o s i</w:t>
      </w:r>
      <w:r w:rsidR="00E9171E">
        <w:rPr>
          <w:rFonts w:ascii="Arial" w:hAnsi="Arial" w:cs="Arial"/>
        </w:rPr>
        <w:t xml:space="preserve"> </w:t>
      </w:r>
    </w:p>
    <w:p w14:paraId="573473C4" w14:textId="77777777" w:rsidR="00E9171E" w:rsidRDefault="00E9171E" w:rsidP="00B00EF4">
      <w:pPr>
        <w:spacing w:after="0"/>
        <w:jc w:val="both"/>
        <w:rPr>
          <w:rFonts w:ascii="Arial" w:hAnsi="Arial" w:cs="Arial"/>
        </w:rPr>
      </w:pPr>
    </w:p>
    <w:p w14:paraId="124A1626" w14:textId="77777777" w:rsidR="00E9171E" w:rsidRDefault="00E9171E" w:rsidP="00B00EF4">
      <w:pPr>
        <w:spacing w:after="0"/>
        <w:jc w:val="both"/>
        <w:rPr>
          <w:rFonts w:ascii="Arial" w:hAnsi="Arial" w:cs="Arial"/>
        </w:rPr>
      </w:pPr>
    </w:p>
    <w:p w14:paraId="4CFF8F49" w14:textId="77777777" w:rsidR="00B918A7" w:rsidRDefault="00B918A7" w:rsidP="00B00EF4">
      <w:pPr>
        <w:spacing w:after="0"/>
        <w:jc w:val="both"/>
        <w:rPr>
          <w:rFonts w:ascii="Arial" w:hAnsi="Arial" w:cs="Arial"/>
        </w:rPr>
      </w:pPr>
    </w:p>
    <w:p w14:paraId="3F407184" w14:textId="77777777" w:rsidR="00E9171E" w:rsidRDefault="00E9171E" w:rsidP="00B00EF4">
      <w:pPr>
        <w:spacing w:after="0"/>
        <w:jc w:val="both"/>
        <w:rPr>
          <w:rFonts w:ascii="Arial" w:hAnsi="Arial" w:cs="Arial"/>
        </w:rPr>
      </w:pPr>
    </w:p>
    <w:p w14:paraId="264FBA42" w14:textId="18478A1E" w:rsidR="00E9171E" w:rsidRPr="00E34E93" w:rsidRDefault="00DC72F8" w:rsidP="00E917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 A C R T    </w:t>
      </w:r>
      <w:r w:rsidR="00DD7970">
        <w:rPr>
          <w:rFonts w:ascii="Arial" w:hAnsi="Arial" w:cs="Arial"/>
          <w:b/>
          <w:sz w:val="28"/>
          <w:szCs w:val="28"/>
        </w:rPr>
        <w:t xml:space="preserve"> O D L U K E</w:t>
      </w:r>
      <w:r w:rsidR="00E34E93" w:rsidRPr="00E34E93">
        <w:rPr>
          <w:rFonts w:ascii="Arial" w:hAnsi="Arial" w:cs="Arial"/>
          <w:b/>
          <w:sz w:val="28"/>
          <w:szCs w:val="28"/>
        </w:rPr>
        <w:t xml:space="preserve"> </w:t>
      </w:r>
    </w:p>
    <w:p w14:paraId="5BA93FA1" w14:textId="696DB7CF" w:rsidR="00E34E93" w:rsidRPr="00E34E93" w:rsidRDefault="00E34E93" w:rsidP="00E917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4E93">
        <w:rPr>
          <w:rFonts w:ascii="Arial" w:hAnsi="Arial" w:cs="Arial"/>
          <w:b/>
          <w:sz w:val="24"/>
          <w:szCs w:val="24"/>
        </w:rPr>
        <w:t xml:space="preserve">o osnivanju Javne </w:t>
      </w:r>
      <w:r w:rsidR="005D3429">
        <w:rPr>
          <w:rFonts w:ascii="Arial" w:hAnsi="Arial" w:cs="Arial"/>
          <w:b/>
          <w:sz w:val="24"/>
          <w:szCs w:val="24"/>
        </w:rPr>
        <w:t>ustanove</w:t>
      </w:r>
      <w:r w:rsidR="00B918A7">
        <w:rPr>
          <w:rFonts w:ascii="Arial" w:hAnsi="Arial" w:cs="Arial"/>
          <w:b/>
          <w:sz w:val="24"/>
          <w:szCs w:val="24"/>
        </w:rPr>
        <w:t xml:space="preserve"> u kulturi</w:t>
      </w:r>
    </w:p>
    <w:p w14:paraId="06FAF289" w14:textId="77777777" w:rsidR="00E34E93" w:rsidRPr="00E34E93" w:rsidRDefault="00E34E93" w:rsidP="00E917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4E93">
        <w:rPr>
          <w:rFonts w:ascii="Arial" w:hAnsi="Arial" w:cs="Arial"/>
          <w:b/>
          <w:sz w:val="24"/>
          <w:szCs w:val="24"/>
        </w:rPr>
        <w:t xml:space="preserve"> „Dvije palače“ </w:t>
      </w:r>
    </w:p>
    <w:p w14:paraId="64372C96" w14:textId="77777777" w:rsidR="00B00EF4" w:rsidRDefault="00B00EF4" w:rsidP="00B00EF4">
      <w:pPr>
        <w:spacing w:after="0"/>
        <w:ind w:left="4248" w:hanging="4248"/>
        <w:jc w:val="both"/>
        <w:rPr>
          <w:rFonts w:ascii="Arial" w:hAnsi="Arial" w:cs="Arial"/>
        </w:rPr>
      </w:pPr>
    </w:p>
    <w:p w14:paraId="33B666E3" w14:textId="77777777" w:rsidR="007C67E3" w:rsidRDefault="007C67E3" w:rsidP="00B00EF4">
      <w:pPr>
        <w:spacing w:after="0"/>
        <w:ind w:left="4248" w:hanging="4248"/>
        <w:jc w:val="both"/>
        <w:rPr>
          <w:rFonts w:ascii="Arial" w:hAnsi="Arial" w:cs="Arial"/>
        </w:rPr>
      </w:pPr>
    </w:p>
    <w:p w14:paraId="4A7DE1B4" w14:textId="69610A44" w:rsidR="00DE41A5" w:rsidRPr="00377879" w:rsidRDefault="00FD0EB1" w:rsidP="00377879">
      <w:pPr>
        <w:pStyle w:val="Bezproreda"/>
        <w:jc w:val="center"/>
        <w:rPr>
          <w:rFonts w:ascii="Arial" w:hAnsi="Arial" w:cs="Arial"/>
        </w:rPr>
      </w:pPr>
      <w:r w:rsidRPr="00377879">
        <w:rPr>
          <w:rFonts w:ascii="Arial" w:hAnsi="Arial" w:cs="Arial"/>
        </w:rPr>
        <w:t>NAZIV I SJEDIŠTE</w:t>
      </w:r>
    </w:p>
    <w:p w14:paraId="5A488271" w14:textId="77777777" w:rsidR="00DE41A5" w:rsidRPr="00DE41A5" w:rsidRDefault="00DE41A5" w:rsidP="00DE41A5">
      <w:pPr>
        <w:pStyle w:val="Bezproreda"/>
        <w:jc w:val="center"/>
        <w:rPr>
          <w:rFonts w:ascii="Arial" w:hAnsi="Arial" w:cs="Arial"/>
          <w:b/>
        </w:rPr>
      </w:pPr>
      <w:r w:rsidRPr="00DE41A5">
        <w:rPr>
          <w:rFonts w:ascii="Arial" w:hAnsi="Arial" w:cs="Arial"/>
          <w:b/>
        </w:rPr>
        <w:t>Članak 1.</w:t>
      </w:r>
    </w:p>
    <w:p w14:paraId="1AF3E35C" w14:textId="757E1CC9" w:rsidR="00390AF2" w:rsidRDefault="00634AE3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Ovom O</w:t>
      </w:r>
      <w:r w:rsidR="00DE41A5" w:rsidRPr="00DE41A5">
        <w:rPr>
          <w:rFonts w:ascii="Arial" w:hAnsi="Arial" w:cs="Arial"/>
        </w:rPr>
        <w:t xml:space="preserve">dlukom osniva se Javna ustanova </w:t>
      </w:r>
      <w:r w:rsidR="00B918A7">
        <w:rPr>
          <w:rFonts w:ascii="Arial" w:hAnsi="Arial" w:cs="Arial"/>
        </w:rPr>
        <w:t xml:space="preserve">u kulturi </w:t>
      </w:r>
      <w:r w:rsidR="00DE41A5" w:rsidRPr="00DE41A5">
        <w:rPr>
          <w:rFonts w:ascii="Arial" w:hAnsi="Arial" w:cs="Arial"/>
        </w:rPr>
        <w:t>„Dvije palače“ (</w:t>
      </w:r>
      <w:r>
        <w:rPr>
          <w:rFonts w:ascii="Arial" w:hAnsi="Arial" w:cs="Arial"/>
        </w:rPr>
        <w:t xml:space="preserve">u </w:t>
      </w:r>
      <w:r w:rsidR="00390AF2">
        <w:rPr>
          <w:rFonts w:ascii="Arial" w:hAnsi="Arial" w:cs="Arial"/>
        </w:rPr>
        <w:t>nastavku:</w:t>
      </w:r>
      <w:r>
        <w:rPr>
          <w:rFonts w:ascii="Arial" w:hAnsi="Arial" w:cs="Arial"/>
        </w:rPr>
        <w:t xml:space="preserve"> Ustanova). </w:t>
      </w:r>
    </w:p>
    <w:p w14:paraId="596CBBFD" w14:textId="7A6D0C4A" w:rsidR="00E07C1E" w:rsidRPr="00DE41A5" w:rsidRDefault="00E07C1E" w:rsidP="00390AF2">
      <w:pPr>
        <w:pStyle w:val="Bezproreda"/>
        <w:ind w:firstLine="709"/>
        <w:rPr>
          <w:rFonts w:ascii="Arial" w:hAnsi="Arial" w:cs="Arial"/>
        </w:rPr>
      </w:pPr>
      <w:r w:rsidRPr="00DE41A5">
        <w:rPr>
          <w:rFonts w:ascii="Arial" w:hAnsi="Arial" w:cs="Arial"/>
        </w:rPr>
        <w:t xml:space="preserve">Osnivač </w:t>
      </w:r>
      <w:r w:rsidR="00634AE3">
        <w:rPr>
          <w:rFonts w:ascii="Arial" w:hAnsi="Arial" w:cs="Arial"/>
        </w:rPr>
        <w:t>Ustanove</w:t>
      </w:r>
      <w:r w:rsidRPr="00DE41A5">
        <w:rPr>
          <w:rFonts w:ascii="Arial" w:hAnsi="Arial" w:cs="Arial"/>
        </w:rPr>
        <w:t xml:space="preserve"> je</w:t>
      </w:r>
      <w:r w:rsidRPr="00DE41A5">
        <w:rPr>
          <w:rFonts w:ascii="Arial" w:hAnsi="Arial" w:cs="Arial"/>
          <w:color w:val="000000" w:themeColor="text1"/>
        </w:rPr>
        <w:t xml:space="preserve"> Grad </w:t>
      </w:r>
      <w:r w:rsidRPr="00DE41A5">
        <w:rPr>
          <w:rFonts w:ascii="Arial" w:hAnsi="Arial" w:cs="Arial"/>
        </w:rPr>
        <w:t>Zadar.</w:t>
      </w:r>
    </w:p>
    <w:p w14:paraId="5B493577" w14:textId="03192722" w:rsidR="00E07C1E" w:rsidRDefault="00E07C1E" w:rsidP="00390AF2">
      <w:pPr>
        <w:pStyle w:val="Bezproreda"/>
        <w:ind w:firstLine="709"/>
        <w:rPr>
          <w:rFonts w:ascii="Arial" w:hAnsi="Arial" w:cs="Arial"/>
        </w:rPr>
      </w:pPr>
      <w:r w:rsidRPr="00E07C1E">
        <w:rPr>
          <w:rFonts w:ascii="Arial" w:hAnsi="Arial" w:cs="Arial"/>
        </w:rPr>
        <w:t xml:space="preserve">Sjedište </w:t>
      </w:r>
      <w:r w:rsidR="00634AE3">
        <w:rPr>
          <w:rFonts w:ascii="Arial" w:hAnsi="Arial" w:cs="Arial"/>
        </w:rPr>
        <w:t>Ustanove</w:t>
      </w:r>
      <w:r w:rsidRPr="00E07C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u Zadru, </w:t>
      </w:r>
      <w:r w:rsidR="00B918A7">
        <w:rPr>
          <w:rFonts w:ascii="Arial" w:hAnsi="Arial" w:cs="Arial"/>
        </w:rPr>
        <w:t xml:space="preserve">na adresi </w:t>
      </w:r>
      <w:r>
        <w:rPr>
          <w:rFonts w:ascii="Arial" w:hAnsi="Arial" w:cs="Arial"/>
        </w:rPr>
        <w:t xml:space="preserve">Poljana Šime </w:t>
      </w:r>
      <w:proofErr w:type="spellStart"/>
      <w:r>
        <w:rPr>
          <w:rFonts w:ascii="Arial" w:hAnsi="Arial" w:cs="Arial"/>
        </w:rPr>
        <w:t>Budinića</w:t>
      </w:r>
      <w:proofErr w:type="spellEnd"/>
      <w:r>
        <w:rPr>
          <w:rFonts w:ascii="Arial" w:hAnsi="Arial" w:cs="Arial"/>
        </w:rPr>
        <w:t xml:space="preserve"> 3. </w:t>
      </w:r>
      <w:r w:rsidRPr="00E07C1E">
        <w:rPr>
          <w:rFonts w:ascii="Arial" w:hAnsi="Arial" w:cs="Arial"/>
        </w:rPr>
        <w:t xml:space="preserve"> </w:t>
      </w:r>
    </w:p>
    <w:p w14:paraId="22950341" w14:textId="77777777" w:rsidR="00E07C1E" w:rsidRDefault="00E07C1E" w:rsidP="00DE41A5">
      <w:pPr>
        <w:pStyle w:val="Bezproreda"/>
        <w:jc w:val="both"/>
        <w:rPr>
          <w:rFonts w:ascii="Arial" w:hAnsi="Arial" w:cs="Arial"/>
        </w:rPr>
      </w:pPr>
    </w:p>
    <w:p w14:paraId="23CEACED" w14:textId="77777777" w:rsidR="001E0F89" w:rsidRDefault="001E0F89" w:rsidP="00DE41A5">
      <w:pPr>
        <w:pStyle w:val="Bezproreda"/>
        <w:jc w:val="both"/>
        <w:rPr>
          <w:rFonts w:ascii="Arial" w:hAnsi="Arial" w:cs="Arial"/>
        </w:rPr>
      </w:pPr>
    </w:p>
    <w:p w14:paraId="2EC44CA8" w14:textId="4AD3D4EE" w:rsidR="00510E34" w:rsidRPr="00377879" w:rsidRDefault="00510E34" w:rsidP="00377879">
      <w:pPr>
        <w:pStyle w:val="Bezproreda"/>
        <w:jc w:val="center"/>
        <w:rPr>
          <w:rFonts w:ascii="Arial" w:hAnsi="Arial" w:cs="Arial"/>
        </w:rPr>
      </w:pPr>
      <w:r w:rsidRPr="00377879">
        <w:rPr>
          <w:rFonts w:ascii="Arial" w:hAnsi="Arial" w:cs="Arial"/>
        </w:rPr>
        <w:t>DJELATNOST</w:t>
      </w:r>
    </w:p>
    <w:p w14:paraId="3BBDA63E" w14:textId="12813377" w:rsidR="00510E34" w:rsidRDefault="00510E34" w:rsidP="00510E3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49A26E84" w14:textId="3B9C7C76" w:rsidR="00510E34" w:rsidRPr="00510E34" w:rsidRDefault="00510E34" w:rsidP="00390AF2">
      <w:pPr>
        <w:pStyle w:val="Bezproreda"/>
        <w:ind w:firstLine="709"/>
        <w:jc w:val="both"/>
        <w:rPr>
          <w:rFonts w:ascii="Arial" w:hAnsi="Arial" w:cs="Arial"/>
        </w:rPr>
      </w:pPr>
      <w:r w:rsidRPr="00510E34">
        <w:rPr>
          <w:rFonts w:ascii="Arial" w:hAnsi="Arial" w:cs="Arial"/>
        </w:rPr>
        <w:t>Djelatnost</w:t>
      </w:r>
      <w:r w:rsidR="00C5137F">
        <w:rPr>
          <w:rFonts w:ascii="Arial" w:hAnsi="Arial" w:cs="Arial"/>
        </w:rPr>
        <w:t>i</w:t>
      </w:r>
      <w:r w:rsidRPr="00510E34">
        <w:rPr>
          <w:rFonts w:ascii="Arial" w:hAnsi="Arial" w:cs="Arial"/>
        </w:rPr>
        <w:t xml:space="preserve"> </w:t>
      </w:r>
      <w:r w:rsidR="00B4709E">
        <w:rPr>
          <w:rFonts w:ascii="Arial" w:hAnsi="Arial" w:cs="Arial"/>
        </w:rPr>
        <w:t>Ustanove</w:t>
      </w:r>
      <w:r w:rsidR="00C5137F">
        <w:rPr>
          <w:rFonts w:ascii="Arial" w:hAnsi="Arial" w:cs="Arial"/>
        </w:rPr>
        <w:t xml:space="preserve"> su</w:t>
      </w:r>
      <w:r w:rsidRPr="00510E34">
        <w:rPr>
          <w:rFonts w:ascii="Arial" w:hAnsi="Arial" w:cs="Arial"/>
        </w:rPr>
        <w:t xml:space="preserve">: </w:t>
      </w:r>
    </w:p>
    <w:p w14:paraId="20C0B253" w14:textId="3C1D58AF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10E34">
        <w:rPr>
          <w:rFonts w:ascii="Arial" w:hAnsi="Arial" w:cs="Arial"/>
        </w:rPr>
        <w:t>rganizacija manifestacija od kulturnog interesa za život građana, poglavito događanja s područja vizualnih umjetnosti (likovna umjetnost i prošireni mediji) poput izložbi, radionica, p</w:t>
      </w:r>
      <w:r>
        <w:rPr>
          <w:rFonts w:ascii="Arial" w:hAnsi="Arial" w:cs="Arial"/>
        </w:rPr>
        <w:t>redavanja, gostovanja umjetnika</w:t>
      </w:r>
    </w:p>
    <w:p w14:paraId="140F0F0A" w14:textId="7E27B315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10E34">
        <w:rPr>
          <w:rFonts w:ascii="Arial" w:hAnsi="Arial" w:cs="Arial"/>
        </w:rPr>
        <w:t>rodukcija gostujućih izložbi, umjetničkih i kulturnih događanja te drugih sličnih kulturnih manifestacija od javnog interesa u vlastitoj produkciji i / ili u s</w:t>
      </w:r>
      <w:r>
        <w:rPr>
          <w:rFonts w:ascii="Arial" w:hAnsi="Arial" w:cs="Arial"/>
        </w:rPr>
        <w:t>uradnji s drugim organizatorima</w:t>
      </w:r>
    </w:p>
    <w:p w14:paraId="6D393EDD" w14:textId="4CDFF3A9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10E34">
        <w:rPr>
          <w:rFonts w:ascii="Arial" w:hAnsi="Arial" w:cs="Arial"/>
        </w:rPr>
        <w:t>rganizacija i provođenje programa stručnog usavršavanja i edukativnih programa s područja kulture</w:t>
      </w:r>
    </w:p>
    <w:p w14:paraId="19BE8494" w14:textId="51176CE7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510E34">
        <w:rPr>
          <w:rFonts w:ascii="Arial" w:hAnsi="Arial" w:cs="Arial"/>
        </w:rPr>
        <w:t>Koordinacij</w:t>
      </w:r>
      <w:r w:rsidR="00B918A7">
        <w:rPr>
          <w:rFonts w:ascii="Arial" w:hAnsi="Arial" w:cs="Arial"/>
        </w:rPr>
        <w:t>a i organizacija</w:t>
      </w:r>
      <w:r w:rsidRPr="00510E34">
        <w:rPr>
          <w:rFonts w:ascii="Arial" w:hAnsi="Arial" w:cs="Arial"/>
        </w:rPr>
        <w:t xml:space="preserve"> tečajeva i programa iz djelatnosti ustanove za djecu i mlade</w:t>
      </w:r>
    </w:p>
    <w:p w14:paraId="7D8DA490" w14:textId="46937C2D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10E34">
        <w:rPr>
          <w:rFonts w:ascii="Arial" w:hAnsi="Arial" w:cs="Arial"/>
        </w:rPr>
        <w:t>mogućavanje korištenja prostora i opreme za produkciju i provedbu programa organizacija kulture te ostalih programa (kongresi, konferencije i sl.)</w:t>
      </w:r>
    </w:p>
    <w:p w14:paraId="1B95FA42" w14:textId="525B2C6F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18A7">
        <w:rPr>
          <w:rFonts w:ascii="Arial" w:hAnsi="Arial" w:cs="Arial"/>
        </w:rPr>
        <w:t>oordinacija i organizacija</w:t>
      </w:r>
      <w:r w:rsidRPr="00510E34">
        <w:rPr>
          <w:rFonts w:ascii="Arial" w:hAnsi="Arial" w:cs="Arial"/>
        </w:rPr>
        <w:t xml:space="preserve"> gostovanja domaćih i stranih umjetnika i programa</w:t>
      </w:r>
    </w:p>
    <w:p w14:paraId="344A01BD" w14:textId="2A56F465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10E34">
        <w:rPr>
          <w:rFonts w:ascii="Arial" w:hAnsi="Arial" w:cs="Arial"/>
        </w:rPr>
        <w:t>osredovanje u kulturi</w:t>
      </w:r>
    </w:p>
    <w:p w14:paraId="02024CE1" w14:textId="64EA9643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10E34">
        <w:rPr>
          <w:rFonts w:ascii="Arial" w:hAnsi="Arial" w:cs="Arial"/>
        </w:rPr>
        <w:t>rikupljanje publikacija i izdanja s područja svoje djelatnosti</w:t>
      </w:r>
    </w:p>
    <w:p w14:paraId="588CBCDA" w14:textId="169384CC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10E34">
        <w:rPr>
          <w:rFonts w:ascii="Arial" w:hAnsi="Arial" w:cs="Arial"/>
        </w:rPr>
        <w:t>zdavačku i ostale prateće djelatnosti</w:t>
      </w:r>
    </w:p>
    <w:p w14:paraId="70027C86" w14:textId="345A54A3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10E34">
        <w:rPr>
          <w:rFonts w:ascii="Arial" w:hAnsi="Arial" w:cs="Arial"/>
        </w:rPr>
        <w:t>znajmljivanje tehničke opreme</w:t>
      </w:r>
    </w:p>
    <w:p w14:paraId="2626C3D7" w14:textId="2561D0FB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18A7">
        <w:rPr>
          <w:rFonts w:ascii="Arial" w:hAnsi="Arial" w:cs="Arial"/>
        </w:rPr>
        <w:t>rodaja</w:t>
      </w:r>
      <w:r w:rsidRPr="00510E34">
        <w:rPr>
          <w:rFonts w:ascii="Arial" w:hAnsi="Arial" w:cs="Arial"/>
        </w:rPr>
        <w:t xml:space="preserve"> na malo vlastitih i tuđih izdanja i proizvoda kojima se promiče kultura i umjetnost</w:t>
      </w:r>
    </w:p>
    <w:p w14:paraId="36C4E865" w14:textId="35617CCA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18A7">
        <w:rPr>
          <w:rFonts w:ascii="Arial" w:hAnsi="Arial" w:cs="Arial"/>
        </w:rPr>
        <w:t>zrada</w:t>
      </w:r>
      <w:r w:rsidRPr="00510E34">
        <w:rPr>
          <w:rFonts w:ascii="Arial" w:hAnsi="Arial" w:cs="Arial"/>
        </w:rPr>
        <w:t xml:space="preserve"> projektnih prijedloga i provedba EU projekata</w:t>
      </w:r>
    </w:p>
    <w:p w14:paraId="3B143313" w14:textId="77FD2F91" w:rsidR="00510E34" w:rsidRPr="00510E34" w:rsidRDefault="00510E34" w:rsidP="00390AF2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10E34">
        <w:rPr>
          <w:rFonts w:ascii="Arial" w:hAnsi="Arial" w:cs="Arial"/>
        </w:rPr>
        <w:t>ruge djelatnosti koje se u manjem opsegu ili uobičajeno obavljaju uz navedenu djelatnost</w:t>
      </w:r>
      <w:r w:rsidR="00B918A7">
        <w:rPr>
          <w:rFonts w:ascii="Arial" w:hAnsi="Arial" w:cs="Arial"/>
        </w:rPr>
        <w:t>.</w:t>
      </w:r>
    </w:p>
    <w:p w14:paraId="1AB86322" w14:textId="77777777" w:rsidR="00510E34" w:rsidRDefault="00510E34" w:rsidP="00510E34">
      <w:pPr>
        <w:pStyle w:val="Bezproreda"/>
        <w:rPr>
          <w:rFonts w:ascii="Arial" w:hAnsi="Arial" w:cs="Arial"/>
        </w:rPr>
      </w:pPr>
    </w:p>
    <w:p w14:paraId="4716B3E1" w14:textId="77777777" w:rsidR="00B918A7" w:rsidRDefault="00B918A7" w:rsidP="00510E34">
      <w:pPr>
        <w:pStyle w:val="Bezproreda"/>
        <w:rPr>
          <w:rFonts w:ascii="Calibri Light" w:hAnsi="Calibri Light" w:cs="Calibri Light"/>
        </w:rPr>
      </w:pPr>
    </w:p>
    <w:p w14:paraId="6F90A9F4" w14:textId="77777777" w:rsidR="00DD7970" w:rsidRDefault="00DD7970" w:rsidP="00510E34">
      <w:pPr>
        <w:pStyle w:val="Bezproreda"/>
        <w:rPr>
          <w:rFonts w:ascii="Calibri Light" w:hAnsi="Calibri Light" w:cs="Calibri Light"/>
        </w:rPr>
      </w:pPr>
    </w:p>
    <w:p w14:paraId="1BD4DAB9" w14:textId="77777777" w:rsidR="00DD7970" w:rsidRPr="00A54F80" w:rsidRDefault="00DD7970" w:rsidP="00510E34">
      <w:pPr>
        <w:pStyle w:val="Bezproreda"/>
        <w:rPr>
          <w:rFonts w:ascii="Calibri Light" w:hAnsi="Calibri Light" w:cs="Calibri Light"/>
        </w:rPr>
      </w:pPr>
    </w:p>
    <w:p w14:paraId="2629307A" w14:textId="05851C12" w:rsidR="00FD0EB1" w:rsidRPr="00377879" w:rsidRDefault="00FD0EB1" w:rsidP="00377879">
      <w:pPr>
        <w:pStyle w:val="Bezproreda"/>
        <w:jc w:val="center"/>
        <w:rPr>
          <w:rFonts w:ascii="Arial" w:hAnsi="Arial" w:cs="Arial"/>
        </w:rPr>
      </w:pPr>
      <w:r w:rsidRPr="00377879">
        <w:rPr>
          <w:rFonts w:ascii="Arial" w:hAnsi="Arial" w:cs="Arial"/>
        </w:rPr>
        <w:t>TIJELA</w:t>
      </w:r>
    </w:p>
    <w:p w14:paraId="1535919A" w14:textId="033BAA29" w:rsidR="00FD0EB1" w:rsidRDefault="00FD0EB1" w:rsidP="00390AF2">
      <w:pPr>
        <w:pStyle w:val="Bezproreda"/>
        <w:ind w:firstLine="709"/>
        <w:jc w:val="center"/>
        <w:rPr>
          <w:rFonts w:ascii="Arial" w:hAnsi="Arial" w:cs="Arial"/>
          <w:b/>
        </w:rPr>
      </w:pPr>
      <w:r w:rsidRPr="00FD0EB1">
        <w:rPr>
          <w:rFonts w:ascii="Arial" w:hAnsi="Arial" w:cs="Arial"/>
          <w:b/>
        </w:rPr>
        <w:t>Članak 3.</w:t>
      </w:r>
    </w:p>
    <w:p w14:paraId="54A978A3" w14:textId="4BBB9519" w:rsidR="00051876" w:rsidRPr="00051876" w:rsidRDefault="00051876" w:rsidP="00390AF2">
      <w:pPr>
        <w:pStyle w:val="Bezproreda"/>
        <w:ind w:firstLine="709"/>
        <w:rPr>
          <w:rFonts w:ascii="Arial" w:hAnsi="Arial" w:cs="Arial"/>
        </w:rPr>
      </w:pPr>
      <w:r w:rsidRPr="00051876">
        <w:rPr>
          <w:rFonts w:ascii="Arial" w:hAnsi="Arial" w:cs="Arial"/>
        </w:rPr>
        <w:t>Tijela</w:t>
      </w:r>
      <w:r w:rsidR="008762FD">
        <w:rPr>
          <w:rFonts w:ascii="Arial" w:hAnsi="Arial" w:cs="Arial"/>
        </w:rPr>
        <w:t xml:space="preserve"> </w:t>
      </w:r>
      <w:r w:rsidR="00497D05">
        <w:rPr>
          <w:rFonts w:ascii="Arial" w:hAnsi="Arial" w:cs="Arial"/>
        </w:rPr>
        <w:t>Ustanove</w:t>
      </w:r>
      <w:r w:rsidRPr="00051876">
        <w:rPr>
          <w:rFonts w:ascii="Arial" w:hAnsi="Arial" w:cs="Arial"/>
        </w:rPr>
        <w:t xml:space="preserve"> su: </w:t>
      </w:r>
    </w:p>
    <w:p w14:paraId="0485E7AD" w14:textId="77777777" w:rsidR="00051876" w:rsidRPr="00051876" w:rsidRDefault="00051876" w:rsidP="00390AF2">
      <w:pPr>
        <w:pStyle w:val="Bezproreda"/>
        <w:ind w:firstLine="709"/>
        <w:rPr>
          <w:rFonts w:ascii="Arial" w:hAnsi="Arial" w:cs="Arial"/>
        </w:rPr>
      </w:pPr>
      <w:r w:rsidRPr="00051876">
        <w:rPr>
          <w:rFonts w:ascii="Arial" w:hAnsi="Arial" w:cs="Arial"/>
        </w:rPr>
        <w:t>a) Upravno vijeće</w:t>
      </w:r>
    </w:p>
    <w:p w14:paraId="20157EE3" w14:textId="77777777" w:rsidR="00051876" w:rsidRPr="00051876" w:rsidRDefault="00051876" w:rsidP="00390AF2">
      <w:pPr>
        <w:pStyle w:val="Bezproreda"/>
        <w:ind w:firstLine="709"/>
        <w:rPr>
          <w:rFonts w:ascii="Arial" w:hAnsi="Arial" w:cs="Arial"/>
        </w:rPr>
      </w:pPr>
      <w:r w:rsidRPr="00051876">
        <w:rPr>
          <w:rFonts w:ascii="Arial" w:hAnsi="Arial" w:cs="Arial"/>
        </w:rPr>
        <w:t>b)  Ravnatelj</w:t>
      </w:r>
    </w:p>
    <w:p w14:paraId="22C53980" w14:textId="22ADEA2E" w:rsidR="00FD0EB1" w:rsidRDefault="00051876" w:rsidP="00390AF2">
      <w:pPr>
        <w:pStyle w:val="Bezproreda"/>
        <w:ind w:firstLine="709"/>
        <w:rPr>
          <w:rFonts w:ascii="Arial" w:hAnsi="Arial" w:cs="Arial"/>
        </w:rPr>
      </w:pPr>
      <w:r w:rsidRPr="00051876">
        <w:rPr>
          <w:rFonts w:ascii="Arial" w:hAnsi="Arial" w:cs="Arial"/>
        </w:rPr>
        <w:t>c)  Programski savjet</w:t>
      </w:r>
      <w:r w:rsidR="00390AF2">
        <w:rPr>
          <w:rFonts w:ascii="Arial" w:hAnsi="Arial" w:cs="Arial"/>
        </w:rPr>
        <w:t>.</w:t>
      </w:r>
    </w:p>
    <w:p w14:paraId="6C841887" w14:textId="77777777" w:rsidR="00390AF2" w:rsidRDefault="00390AF2" w:rsidP="00390AF2">
      <w:pPr>
        <w:pStyle w:val="Bezproreda"/>
        <w:ind w:firstLine="709"/>
        <w:rPr>
          <w:rFonts w:ascii="Arial" w:hAnsi="Arial" w:cs="Arial"/>
        </w:rPr>
      </w:pPr>
    </w:p>
    <w:p w14:paraId="3787D5F1" w14:textId="0BFB5713" w:rsidR="00F508FC" w:rsidRPr="00377879" w:rsidRDefault="00F508FC" w:rsidP="00377879">
      <w:pPr>
        <w:pStyle w:val="Bezproreda"/>
        <w:jc w:val="center"/>
        <w:rPr>
          <w:rFonts w:ascii="Arial" w:hAnsi="Arial" w:cs="Arial"/>
        </w:rPr>
      </w:pPr>
      <w:r w:rsidRPr="00377879">
        <w:rPr>
          <w:rFonts w:ascii="Arial" w:hAnsi="Arial" w:cs="Arial"/>
        </w:rPr>
        <w:t>Upravno vijeće</w:t>
      </w:r>
    </w:p>
    <w:p w14:paraId="58A02390" w14:textId="48C4EAA8" w:rsidR="00510E34" w:rsidRDefault="00F508FC" w:rsidP="00F508FC">
      <w:pPr>
        <w:pStyle w:val="Bezproreda"/>
        <w:jc w:val="center"/>
        <w:rPr>
          <w:rFonts w:ascii="Arial" w:hAnsi="Arial" w:cs="Arial"/>
          <w:b/>
        </w:rPr>
      </w:pPr>
      <w:r w:rsidRPr="00F508FC">
        <w:rPr>
          <w:rFonts w:ascii="Arial" w:hAnsi="Arial" w:cs="Arial"/>
          <w:b/>
        </w:rPr>
        <w:t>Članak 4.</w:t>
      </w:r>
    </w:p>
    <w:p w14:paraId="77092E31" w14:textId="70CD7B69" w:rsidR="008762FD" w:rsidRPr="008762FD" w:rsidRDefault="00497D05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Ustanovom</w:t>
      </w:r>
      <w:r w:rsidR="00B918A7">
        <w:rPr>
          <w:rFonts w:ascii="Arial" w:hAnsi="Arial" w:cs="Arial"/>
        </w:rPr>
        <w:t xml:space="preserve"> upravlja u</w:t>
      </w:r>
      <w:r w:rsidR="008762FD" w:rsidRPr="008762FD">
        <w:rPr>
          <w:rFonts w:ascii="Arial" w:hAnsi="Arial" w:cs="Arial"/>
        </w:rPr>
        <w:t>pravno vijeće.</w:t>
      </w:r>
    </w:p>
    <w:p w14:paraId="363E1040" w14:textId="1030AE33" w:rsidR="008762FD" w:rsidRDefault="008762FD" w:rsidP="00390AF2">
      <w:pPr>
        <w:pStyle w:val="Bezproreda"/>
        <w:ind w:firstLine="709"/>
        <w:jc w:val="both"/>
        <w:rPr>
          <w:rFonts w:ascii="Arial" w:hAnsi="Arial" w:cs="Arial"/>
        </w:rPr>
      </w:pPr>
      <w:r w:rsidRPr="008762FD">
        <w:rPr>
          <w:rFonts w:ascii="Arial" w:hAnsi="Arial" w:cs="Arial"/>
        </w:rPr>
        <w:t>Sastav, uvjeti i način ime</w:t>
      </w:r>
      <w:r w:rsidR="00B918A7">
        <w:rPr>
          <w:rFonts w:ascii="Arial" w:hAnsi="Arial" w:cs="Arial"/>
        </w:rPr>
        <w:t>novanja članova upravnog vijeća</w:t>
      </w:r>
      <w:r w:rsidRPr="008762FD">
        <w:rPr>
          <w:rFonts w:ascii="Arial" w:hAnsi="Arial" w:cs="Arial"/>
        </w:rPr>
        <w:t>, djelok</w:t>
      </w:r>
      <w:r w:rsidR="00B918A7">
        <w:rPr>
          <w:rFonts w:ascii="Arial" w:hAnsi="Arial" w:cs="Arial"/>
        </w:rPr>
        <w:t xml:space="preserve">rug poslova te druga pitanja u </w:t>
      </w:r>
      <w:r w:rsidRPr="008762FD">
        <w:rPr>
          <w:rFonts w:ascii="Arial" w:hAnsi="Arial" w:cs="Arial"/>
        </w:rPr>
        <w:t>vezi s ra</w:t>
      </w:r>
      <w:r w:rsidR="00B918A7">
        <w:rPr>
          <w:rFonts w:ascii="Arial" w:hAnsi="Arial" w:cs="Arial"/>
        </w:rPr>
        <w:t>dom u</w:t>
      </w:r>
      <w:r>
        <w:rPr>
          <w:rFonts w:ascii="Arial" w:hAnsi="Arial" w:cs="Arial"/>
        </w:rPr>
        <w:t>pravnog vijeća uređuje se S</w:t>
      </w:r>
      <w:r w:rsidR="008006AD">
        <w:rPr>
          <w:rFonts w:ascii="Arial" w:hAnsi="Arial" w:cs="Arial"/>
        </w:rPr>
        <w:t xml:space="preserve">tatutom </w:t>
      </w:r>
      <w:r w:rsidR="00497D05">
        <w:rPr>
          <w:rFonts w:ascii="Arial" w:hAnsi="Arial" w:cs="Arial"/>
        </w:rPr>
        <w:t xml:space="preserve">Ustanove. </w:t>
      </w:r>
      <w:r w:rsidR="008006AD">
        <w:rPr>
          <w:rFonts w:ascii="Arial" w:hAnsi="Arial" w:cs="Arial"/>
        </w:rPr>
        <w:t xml:space="preserve"> </w:t>
      </w:r>
    </w:p>
    <w:p w14:paraId="3878DF77" w14:textId="77777777" w:rsidR="00865414" w:rsidRDefault="00865414" w:rsidP="00C2583E">
      <w:pPr>
        <w:pStyle w:val="Bezproreda"/>
        <w:jc w:val="both"/>
        <w:rPr>
          <w:rFonts w:ascii="Arial" w:hAnsi="Arial" w:cs="Arial"/>
        </w:rPr>
      </w:pPr>
    </w:p>
    <w:p w14:paraId="1021B153" w14:textId="476E841A" w:rsidR="00865414" w:rsidRPr="00377879" w:rsidRDefault="00865414" w:rsidP="00377879">
      <w:pPr>
        <w:pStyle w:val="Bezproreda"/>
        <w:jc w:val="center"/>
        <w:rPr>
          <w:rFonts w:ascii="Arial" w:hAnsi="Arial" w:cs="Arial"/>
        </w:rPr>
      </w:pPr>
      <w:r w:rsidRPr="00377879">
        <w:rPr>
          <w:rFonts w:ascii="Arial" w:hAnsi="Arial" w:cs="Arial"/>
        </w:rPr>
        <w:t>Ravnatelj</w:t>
      </w:r>
    </w:p>
    <w:p w14:paraId="75CEA3FF" w14:textId="2FA89A67" w:rsidR="00865414" w:rsidRDefault="00865414" w:rsidP="0086541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14:paraId="630722F8" w14:textId="233B43B7" w:rsidR="00865414" w:rsidRPr="00865414" w:rsidRDefault="00865414" w:rsidP="00390AF2">
      <w:pPr>
        <w:pStyle w:val="Bezproreda"/>
        <w:ind w:firstLine="709"/>
        <w:jc w:val="both"/>
        <w:rPr>
          <w:rFonts w:ascii="Arial" w:hAnsi="Arial" w:cs="Arial"/>
        </w:rPr>
      </w:pPr>
      <w:r w:rsidRPr="00865414">
        <w:rPr>
          <w:rFonts w:ascii="Arial" w:hAnsi="Arial" w:cs="Arial"/>
        </w:rPr>
        <w:t xml:space="preserve">Poslovodni i stručni voditelj </w:t>
      </w:r>
      <w:r w:rsidR="00497D05">
        <w:rPr>
          <w:rFonts w:ascii="Arial" w:hAnsi="Arial" w:cs="Arial"/>
        </w:rPr>
        <w:t>Ustanove</w:t>
      </w:r>
      <w:r w:rsidRPr="00865414">
        <w:rPr>
          <w:rFonts w:ascii="Arial" w:hAnsi="Arial" w:cs="Arial"/>
        </w:rPr>
        <w:t xml:space="preserve"> je ravnatelj.</w:t>
      </w:r>
    </w:p>
    <w:p w14:paraId="23D55EC2" w14:textId="0129D787" w:rsidR="00865414" w:rsidRPr="00865414" w:rsidRDefault="00865414" w:rsidP="00390AF2">
      <w:pPr>
        <w:pStyle w:val="Bezproreda"/>
        <w:ind w:firstLine="709"/>
        <w:jc w:val="both"/>
        <w:rPr>
          <w:rFonts w:ascii="Arial" w:hAnsi="Arial" w:cs="Arial"/>
        </w:rPr>
      </w:pPr>
      <w:r w:rsidRPr="00865414">
        <w:rPr>
          <w:rFonts w:ascii="Arial" w:hAnsi="Arial" w:cs="Arial"/>
        </w:rPr>
        <w:t xml:space="preserve">Ravnatelj organizira i vodi poslovanje </w:t>
      </w:r>
      <w:r w:rsidR="005F4E9D">
        <w:rPr>
          <w:rFonts w:ascii="Arial" w:hAnsi="Arial" w:cs="Arial"/>
        </w:rPr>
        <w:t>Ustanove,</w:t>
      </w:r>
      <w:r w:rsidRPr="00865414">
        <w:rPr>
          <w:rFonts w:ascii="Arial" w:hAnsi="Arial" w:cs="Arial"/>
        </w:rPr>
        <w:t xml:space="preserve"> predstavlja i zastupa </w:t>
      </w:r>
      <w:r w:rsidR="00B32EDF">
        <w:rPr>
          <w:rFonts w:ascii="Arial" w:hAnsi="Arial" w:cs="Arial"/>
        </w:rPr>
        <w:t>Ustanovu</w:t>
      </w:r>
      <w:r w:rsidRPr="00865414">
        <w:rPr>
          <w:rFonts w:ascii="Arial" w:hAnsi="Arial" w:cs="Arial"/>
        </w:rPr>
        <w:t xml:space="preserve"> te obavlj</w:t>
      </w:r>
      <w:r w:rsidR="00B32EDF">
        <w:rPr>
          <w:rFonts w:ascii="Arial" w:hAnsi="Arial" w:cs="Arial"/>
        </w:rPr>
        <w:t xml:space="preserve">a druge poslove sukladno zakonu i Statutu Ustanove. </w:t>
      </w:r>
    </w:p>
    <w:p w14:paraId="4BA10A13" w14:textId="36FCD7C2" w:rsidR="00865414" w:rsidRDefault="00865414" w:rsidP="00390AF2">
      <w:pPr>
        <w:pStyle w:val="Bezproreda"/>
        <w:ind w:firstLine="709"/>
        <w:jc w:val="both"/>
        <w:rPr>
          <w:rFonts w:ascii="Arial" w:hAnsi="Arial" w:cs="Arial"/>
        </w:rPr>
      </w:pPr>
      <w:r w:rsidRPr="00865414">
        <w:rPr>
          <w:rFonts w:ascii="Arial" w:hAnsi="Arial" w:cs="Arial"/>
        </w:rPr>
        <w:t xml:space="preserve">Ravnatelj je odgovoran za zakonitost rada </w:t>
      </w:r>
      <w:r w:rsidR="00B32EDF">
        <w:rPr>
          <w:rFonts w:ascii="Arial" w:hAnsi="Arial" w:cs="Arial"/>
        </w:rPr>
        <w:t xml:space="preserve">Ustanove. </w:t>
      </w:r>
    </w:p>
    <w:p w14:paraId="4B997D39" w14:textId="77777777" w:rsidR="00B142ED" w:rsidRDefault="00B142ED" w:rsidP="00865414">
      <w:pPr>
        <w:pStyle w:val="Bezproreda"/>
        <w:jc w:val="both"/>
        <w:rPr>
          <w:rFonts w:ascii="Arial" w:hAnsi="Arial" w:cs="Arial"/>
        </w:rPr>
      </w:pPr>
    </w:p>
    <w:p w14:paraId="5A65CA06" w14:textId="5109DAEF" w:rsidR="00B142ED" w:rsidRPr="00B142ED" w:rsidRDefault="00B142ED" w:rsidP="00B142ED">
      <w:pPr>
        <w:pStyle w:val="Bezproreda"/>
        <w:jc w:val="center"/>
        <w:rPr>
          <w:rFonts w:ascii="Arial" w:hAnsi="Arial" w:cs="Arial"/>
          <w:b/>
        </w:rPr>
      </w:pPr>
      <w:r w:rsidRPr="00B142ED">
        <w:rPr>
          <w:rFonts w:ascii="Arial" w:hAnsi="Arial" w:cs="Arial"/>
          <w:b/>
        </w:rPr>
        <w:t>Članak 6.</w:t>
      </w:r>
    </w:p>
    <w:p w14:paraId="3FD6D4A5" w14:textId="1C49F6CE" w:rsidR="00865414" w:rsidRDefault="00B142ED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se imenuje na četiri godine, ista osoba može biti ponovno imenovana za ravnatelja. </w:t>
      </w:r>
    </w:p>
    <w:p w14:paraId="2EB333BC" w14:textId="02233ECA" w:rsidR="00B142ED" w:rsidRDefault="00B142ED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 </w:t>
      </w:r>
      <w:r w:rsidR="00470DD6">
        <w:rPr>
          <w:rFonts w:ascii="Arial" w:hAnsi="Arial" w:cs="Arial"/>
        </w:rPr>
        <w:t>Ustanove</w:t>
      </w:r>
      <w:r>
        <w:rPr>
          <w:rFonts w:ascii="Arial" w:hAnsi="Arial" w:cs="Arial"/>
        </w:rPr>
        <w:t xml:space="preserve"> može biti razriješen i prije isteka mandata na način i pod uvjetima propisanim</w:t>
      </w:r>
      <w:r w:rsidR="00B918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zakonom i Statutom </w:t>
      </w:r>
      <w:r w:rsidR="00470DD6">
        <w:rPr>
          <w:rFonts w:ascii="Arial" w:hAnsi="Arial" w:cs="Arial"/>
        </w:rPr>
        <w:t xml:space="preserve">Ustanove. </w:t>
      </w:r>
      <w:r>
        <w:rPr>
          <w:rFonts w:ascii="Arial" w:hAnsi="Arial" w:cs="Arial"/>
        </w:rPr>
        <w:t xml:space="preserve"> </w:t>
      </w:r>
    </w:p>
    <w:p w14:paraId="2BD48233" w14:textId="77777777" w:rsidR="00B142ED" w:rsidRDefault="00B142ED" w:rsidP="00865414">
      <w:pPr>
        <w:pStyle w:val="Bezproreda"/>
        <w:jc w:val="both"/>
        <w:rPr>
          <w:rFonts w:ascii="Arial" w:hAnsi="Arial" w:cs="Arial"/>
        </w:rPr>
      </w:pPr>
    </w:p>
    <w:p w14:paraId="5B78DCEF" w14:textId="69321D75" w:rsidR="00176F87" w:rsidRPr="00176F87" w:rsidRDefault="00176F87" w:rsidP="00176F87">
      <w:pPr>
        <w:pStyle w:val="Bezproreda"/>
        <w:jc w:val="center"/>
        <w:rPr>
          <w:rFonts w:ascii="Arial" w:hAnsi="Arial" w:cs="Arial"/>
          <w:b/>
        </w:rPr>
      </w:pPr>
      <w:r w:rsidRPr="00176F87">
        <w:rPr>
          <w:rFonts w:ascii="Arial" w:hAnsi="Arial" w:cs="Arial"/>
          <w:b/>
        </w:rPr>
        <w:t xml:space="preserve">Članak 7. </w:t>
      </w:r>
    </w:p>
    <w:p w14:paraId="5C8DF568" w14:textId="0DD7BEE6" w:rsidR="00B142ED" w:rsidRPr="00865414" w:rsidRDefault="00B142ED" w:rsidP="00390AF2">
      <w:pPr>
        <w:pStyle w:val="Bezproreda"/>
        <w:ind w:firstLine="709"/>
        <w:jc w:val="both"/>
        <w:rPr>
          <w:rFonts w:ascii="Arial" w:hAnsi="Arial" w:cs="Arial"/>
        </w:rPr>
      </w:pPr>
      <w:r w:rsidRPr="00176F87">
        <w:rPr>
          <w:rFonts w:ascii="Arial" w:hAnsi="Arial" w:cs="Arial"/>
        </w:rPr>
        <w:t xml:space="preserve">Uvjeti koje mora ispunjavati ravnatelj </w:t>
      </w:r>
      <w:r w:rsidR="00B43284">
        <w:rPr>
          <w:rFonts w:ascii="Arial" w:hAnsi="Arial" w:cs="Arial"/>
        </w:rPr>
        <w:t>Ustanove,</w:t>
      </w:r>
      <w:r>
        <w:rPr>
          <w:rFonts w:ascii="Arial" w:hAnsi="Arial" w:cs="Arial"/>
        </w:rPr>
        <w:t xml:space="preserve"> način njegova izbora, poslovi i ovl</w:t>
      </w:r>
      <w:r w:rsidR="00354F9C">
        <w:rPr>
          <w:rFonts w:ascii="Arial" w:hAnsi="Arial" w:cs="Arial"/>
        </w:rPr>
        <w:t xml:space="preserve">asti </w:t>
      </w:r>
      <w:r>
        <w:rPr>
          <w:rFonts w:ascii="Arial" w:hAnsi="Arial" w:cs="Arial"/>
        </w:rPr>
        <w:t>ravnatel</w:t>
      </w:r>
      <w:r w:rsidR="00A944EC">
        <w:rPr>
          <w:rFonts w:ascii="Arial" w:hAnsi="Arial" w:cs="Arial"/>
        </w:rPr>
        <w:t xml:space="preserve">ja pobliže se određuju Statutom </w:t>
      </w:r>
      <w:r w:rsidR="00B43284">
        <w:rPr>
          <w:rFonts w:ascii="Arial" w:hAnsi="Arial" w:cs="Arial"/>
        </w:rPr>
        <w:t xml:space="preserve">Ustanove. </w:t>
      </w:r>
      <w:r w:rsidR="00A944EC">
        <w:rPr>
          <w:rFonts w:ascii="Arial" w:hAnsi="Arial" w:cs="Arial"/>
        </w:rPr>
        <w:t xml:space="preserve"> </w:t>
      </w:r>
    </w:p>
    <w:p w14:paraId="456B1169" w14:textId="77777777" w:rsidR="00F508FC" w:rsidRDefault="00F508FC" w:rsidP="00C2583E">
      <w:pPr>
        <w:pStyle w:val="Bezproreda"/>
        <w:jc w:val="both"/>
        <w:rPr>
          <w:rFonts w:ascii="Arial" w:hAnsi="Arial" w:cs="Arial"/>
        </w:rPr>
      </w:pPr>
    </w:p>
    <w:p w14:paraId="2B396D09" w14:textId="7D5F9813" w:rsidR="00CF6CE9" w:rsidRPr="001E0F89" w:rsidRDefault="00CF6CE9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Programski savjet</w:t>
      </w:r>
    </w:p>
    <w:p w14:paraId="30D85309" w14:textId="2B7EAAFB" w:rsidR="00CF6CE9" w:rsidRDefault="00CF6CE9" w:rsidP="00CF6CE9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14:paraId="3745A6C9" w14:textId="1D2C70ED" w:rsidR="00CF6CE9" w:rsidRPr="00CF6CE9" w:rsidRDefault="00CF6CE9" w:rsidP="00390AF2">
      <w:pPr>
        <w:pStyle w:val="Bezproreda"/>
        <w:ind w:firstLine="709"/>
        <w:jc w:val="both"/>
        <w:rPr>
          <w:rFonts w:ascii="Arial" w:hAnsi="Arial" w:cs="Arial"/>
        </w:rPr>
      </w:pPr>
      <w:r w:rsidRPr="00CF6CE9">
        <w:rPr>
          <w:rFonts w:ascii="Arial" w:hAnsi="Arial" w:cs="Arial"/>
        </w:rPr>
        <w:t xml:space="preserve">Programski savjet </w:t>
      </w:r>
      <w:r w:rsidR="00B43284">
        <w:rPr>
          <w:rFonts w:ascii="Arial" w:hAnsi="Arial" w:cs="Arial"/>
        </w:rPr>
        <w:t>Ustanove</w:t>
      </w:r>
      <w:r w:rsidRPr="00CF6CE9">
        <w:rPr>
          <w:rFonts w:ascii="Arial" w:hAnsi="Arial" w:cs="Arial"/>
        </w:rPr>
        <w:t xml:space="preserve"> ima 5 (pet) članova koje imenuje ravnatelj na način da se 2 (dva) člana imenuju iz reda zaposlenika</w:t>
      </w:r>
      <w:r>
        <w:rPr>
          <w:rFonts w:ascii="Arial" w:hAnsi="Arial" w:cs="Arial"/>
        </w:rPr>
        <w:t xml:space="preserve"> </w:t>
      </w:r>
      <w:r w:rsidR="00B43284">
        <w:rPr>
          <w:rFonts w:ascii="Arial" w:hAnsi="Arial" w:cs="Arial"/>
        </w:rPr>
        <w:t xml:space="preserve">Ustanove, </w:t>
      </w:r>
      <w:r w:rsidRPr="00CF6CE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CF6CE9">
        <w:rPr>
          <w:rFonts w:ascii="Arial" w:hAnsi="Arial" w:cs="Arial"/>
        </w:rPr>
        <w:t xml:space="preserve"> (dva) člana su predstavnici Odjela gradske uprave</w:t>
      </w:r>
      <w:r w:rsidR="00B918A7">
        <w:rPr>
          <w:rFonts w:ascii="Arial" w:hAnsi="Arial" w:cs="Arial"/>
        </w:rPr>
        <w:t xml:space="preserve"> nadležnog</w:t>
      </w:r>
      <w:r w:rsidRPr="00CF6CE9">
        <w:rPr>
          <w:rFonts w:ascii="Arial" w:hAnsi="Arial" w:cs="Arial"/>
        </w:rPr>
        <w:t xml:space="preserve"> za kulturu Grada Zadra, a 1 (jedan) član je predstavnik struke s područja vizualnih umjetnosti.</w:t>
      </w:r>
    </w:p>
    <w:p w14:paraId="061C3A33" w14:textId="35C8D5FB" w:rsidR="00CF6CE9" w:rsidRPr="00CF6CE9" w:rsidRDefault="00A73BC4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Programski savjet </w:t>
      </w:r>
      <w:r w:rsidR="00B43284">
        <w:rPr>
          <w:rFonts w:ascii="Arial" w:hAnsi="Arial" w:cs="Arial"/>
        </w:rPr>
        <w:t>Ustanove</w:t>
      </w:r>
      <w:r w:rsidR="00CF6CE9" w:rsidRPr="00CF6CE9">
        <w:rPr>
          <w:rFonts w:ascii="Arial" w:hAnsi="Arial" w:cs="Arial"/>
        </w:rPr>
        <w:t xml:space="preserve"> imenuje ravnatelj na vrijeme od 4 (četiri) godine.</w:t>
      </w:r>
    </w:p>
    <w:p w14:paraId="03F16D74" w14:textId="5F9089FA" w:rsidR="00CF6CE9" w:rsidRPr="00CF6CE9" w:rsidRDefault="00CF6CE9" w:rsidP="00390AF2">
      <w:pPr>
        <w:pStyle w:val="Bezproreda"/>
        <w:ind w:firstLine="709"/>
        <w:jc w:val="both"/>
        <w:rPr>
          <w:rFonts w:ascii="Arial" w:hAnsi="Arial" w:cs="Arial"/>
        </w:rPr>
      </w:pPr>
      <w:r w:rsidRPr="00CF6CE9">
        <w:rPr>
          <w:rFonts w:ascii="Arial" w:hAnsi="Arial" w:cs="Arial"/>
        </w:rPr>
        <w:t>Djelokrug rada Programskog savjeta</w:t>
      </w:r>
      <w:r w:rsidR="00634AE3">
        <w:rPr>
          <w:rFonts w:ascii="Arial" w:hAnsi="Arial" w:cs="Arial"/>
        </w:rPr>
        <w:t xml:space="preserve"> </w:t>
      </w:r>
      <w:r w:rsidR="00EB2307">
        <w:rPr>
          <w:rFonts w:ascii="Arial" w:hAnsi="Arial" w:cs="Arial"/>
        </w:rPr>
        <w:t>Ustanove</w:t>
      </w:r>
      <w:r w:rsidR="00634AE3">
        <w:rPr>
          <w:rFonts w:ascii="Arial" w:hAnsi="Arial" w:cs="Arial"/>
        </w:rPr>
        <w:t xml:space="preserve"> </w:t>
      </w:r>
      <w:r w:rsidRPr="00CF6CE9">
        <w:rPr>
          <w:rFonts w:ascii="Arial" w:hAnsi="Arial" w:cs="Arial"/>
        </w:rPr>
        <w:t xml:space="preserve">te način njegovog rada i odlučivanja utvrdit će se Statutom </w:t>
      </w:r>
      <w:r w:rsidR="00EB2307">
        <w:rPr>
          <w:rFonts w:ascii="Arial" w:hAnsi="Arial" w:cs="Arial"/>
        </w:rPr>
        <w:t>Ustanove</w:t>
      </w:r>
      <w:r w:rsidRPr="00CF6CE9">
        <w:rPr>
          <w:rFonts w:ascii="Arial" w:hAnsi="Arial" w:cs="Arial"/>
        </w:rPr>
        <w:t xml:space="preserve"> i Poslovnikom o radu Programskog savjeta Ustanove.</w:t>
      </w:r>
    </w:p>
    <w:p w14:paraId="06815AA2" w14:textId="77777777" w:rsidR="00CF6CE9" w:rsidRDefault="00CF6CE9" w:rsidP="00CF6CE9">
      <w:pPr>
        <w:pStyle w:val="Bezproreda"/>
        <w:jc w:val="both"/>
        <w:rPr>
          <w:rFonts w:ascii="Arial" w:hAnsi="Arial" w:cs="Arial"/>
        </w:rPr>
      </w:pPr>
    </w:p>
    <w:p w14:paraId="1A6817CF" w14:textId="77777777" w:rsidR="006846C4" w:rsidRPr="006846C4" w:rsidRDefault="006846C4" w:rsidP="00CF6CE9">
      <w:pPr>
        <w:pStyle w:val="Bezproreda"/>
        <w:jc w:val="both"/>
        <w:rPr>
          <w:rFonts w:ascii="Arial" w:hAnsi="Arial" w:cs="Arial"/>
          <w:b/>
        </w:rPr>
      </w:pPr>
    </w:p>
    <w:p w14:paraId="5377911D" w14:textId="1B12302B" w:rsidR="006846C4" w:rsidRPr="001E0F89" w:rsidRDefault="006846C4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SREDSTVA POTREBNA ZA OSNIVANJE I POČETAK RADA USTANOVE</w:t>
      </w:r>
    </w:p>
    <w:p w14:paraId="2D06EB37" w14:textId="2DF7C13B" w:rsidR="006846C4" w:rsidRDefault="006846C4" w:rsidP="006846C4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14:paraId="25F256C4" w14:textId="1A6D1A01" w:rsidR="006846C4" w:rsidRDefault="006846C4" w:rsidP="00390AF2">
      <w:pPr>
        <w:pStyle w:val="Bezproreda"/>
        <w:ind w:firstLine="709"/>
        <w:jc w:val="both"/>
        <w:rPr>
          <w:rFonts w:ascii="Arial" w:hAnsi="Arial" w:cs="Arial"/>
        </w:rPr>
      </w:pPr>
      <w:r w:rsidRPr="006846C4">
        <w:rPr>
          <w:rFonts w:ascii="Arial" w:hAnsi="Arial" w:cs="Arial"/>
        </w:rPr>
        <w:t>Sredstva za osnivanje, početak rada i poslovanje Ustanove osiguravaju se u Proraču</w:t>
      </w:r>
      <w:r w:rsidR="00C62052">
        <w:rPr>
          <w:rFonts w:ascii="Arial" w:hAnsi="Arial" w:cs="Arial"/>
        </w:rPr>
        <w:t>nu Grada Zadra</w:t>
      </w:r>
      <w:r w:rsidR="008613FD">
        <w:rPr>
          <w:rFonts w:ascii="Arial" w:hAnsi="Arial" w:cs="Arial"/>
        </w:rPr>
        <w:t xml:space="preserve"> te iz drugih izvora u  skladu sa</w:t>
      </w:r>
      <w:r w:rsidR="00AB6056">
        <w:rPr>
          <w:rFonts w:ascii="Arial" w:hAnsi="Arial" w:cs="Arial"/>
        </w:rPr>
        <w:t xml:space="preserve"> zakonom. </w:t>
      </w:r>
    </w:p>
    <w:p w14:paraId="5F683A9E" w14:textId="77777777" w:rsidR="00C62052" w:rsidRDefault="00C62052" w:rsidP="006846C4">
      <w:pPr>
        <w:pStyle w:val="Bezproreda"/>
        <w:jc w:val="both"/>
        <w:rPr>
          <w:rFonts w:ascii="Arial" w:hAnsi="Arial" w:cs="Arial"/>
        </w:rPr>
      </w:pPr>
    </w:p>
    <w:p w14:paraId="0B47CD7E" w14:textId="7840C994" w:rsidR="00C62052" w:rsidRDefault="00C62052" w:rsidP="00C62052">
      <w:pPr>
        <w:pStyle w:val="Bezproreda"/>
        <w:jc w:val="center"/>
        <w:rPr>
          <w:rFonts w:ascii="Arial" w:hAnsi="Arial" w:cs="Arial"/>
          <w:b/>
        </w:rPr>
      </w:pPr>
      <w:r w:rsidRPr="00C62052">
        <w:rPr>
          <w:rFonts w:ascii="Arial" w:hAnsi="Arial" w:cs="Arial"/>
          <w:b/>
        </w:rPr>
        <w:t xml:space="preserve">Članak 10. </w:t>
      </w:r>
    </w:p>
    <w:p w14:paraId="68823D15" w14:textId="70F9AFF1" w:rsidR="00C62052" w:rsidRDefault="00C62052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Sredstva iz Proračuna Grada Zadra Ustanova ostvaruje na temelju odobrenih programa.</w:t>
      </w:r>
    </w:p>
    <w:p w14:paraId="5617FAB4" w14:textId="6A67BAF2" w:rsidR="00C62052" w:rsidRDefault="00C62052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može stjecati sredstva ob</w:t>
      </w:r>
      <w:r w:rsidR="00B918A7">
        <w:rPr>
          <w:rFonts w:ascii="Arial" w:hAnsi="Arial" w:cs="Arial"/>
        </w:rPr>
        <w:t>avljanjem propisane djelatnosti</w:t>
      </w:r>
      <w:r>
        <w:rPr>
          <w:rFonts w:ascii="Arial" w:hAnsi="Arial" w:cs="Arial"/>
        </w:rPr>
        <w:t xml:space="preserve"> te potporama, sponzorstvima i darivanjem. </w:t>
      </w:r>
    </w:p>
    <w:p w14:paraId="0DBEEF78" w14:textId="77777777" w:rsidR="000E4BF0" w:rsidRDefault="000E4BF0" w:rsidP="00C62052">
      <w:pPr>
        <w:pStyle w:val="Bezproreda"/>
        <w:jc w:val="both"/>
        <w:rPr>
          <w:rFonts w:ascii="Arial" w:hAnsi="Arial" w:cs="Arial"/>
        </w:rPr>
      </w:pPr>
    </w:p>
    <w:p w14:paraId="70F58E94" w14:textId="5C8BA5E8" w:rsidR="000E4BF0" w:rsidRPr="000E4BF0" w:rsidRDefault="000E4BF0" w:rsidP="000E4BF0">
      <w:pPr>
        <w:pStyle w:val="Bezproreda"/>
        <w:jc w:val="center"/>
        <w:rPr>
          <w:rFonts w:ascii="Arial" w:hAnsi="Arial" w:cs="Arial"/>
          <w:b/>
        </w:rPr>
      </w:pPr>
      <w:r w:rsidRPr="000E4BF0">
        <w:rPr>
          <w:rFonts w:ascii="Arial" w:hAnsi="Arial" w:cs="Arial"/>
          <w:b/>
        </w:rPr>
        <w:t>Članak 11.</w:t>
      </w:r>
    </w:p>
    <w:p w14:paraId="74688D3F" w14:textId="77777777" w:rsidR="000E4BF0" w:rsidRDefault="000E4BF0" w:rsidP="00390AF2">
      <w:pPr>
        <w:pStyle w:val="Bezproreda"/>
        <w:ind w:firstLine="709"/>
        <w:jc w:val="both"/>
        <w:rPr>
          <w:rFonts w:ascii="Arial" w:hAnsi="Arial" w:cs="Arial"/>
        </w:rPr>
      </w:pPr>
      <w:r w:rsidRPr="000E4BF0">
        <w:rPr>
          <w:rFonts w:ascii="Arial" w:hAnsi="Arial" w:cs="Arial"/>
        </w:rPr>
        <w:t>Prostor i opremu za rad Ustanove osigurava osnivač.</w:t>
      </w:r>
    </w:p>
    <w:p w14:paraId="5D73703C" w14:textId="77777777" w:rsidR="00A456B3" w:rsidRDefault="00A456B3" w:rsidP="000E4BF0">
      <w:pPr>
        <w:pStyle w:val="Bezproreda"/>
        <w:jc w:val="both"/>
        <w:rPr>
          <w:rFonts w:ascii="Arial" w:hAnsi="Arial" w:cs="Arial"/>
        </w:rPr>
      </w:pPr>
    </w:p>
    <w:p w14:paraId="4550E2C6" w14:textId="77777777" w:rsidR="00A456B3" w:rsidRDefault="00A456B3" w:rsidP="000E4BF0">
      <w:pPr>
        <w:pStyle w:val="Bezproreda"/>
        <w:jc w:val="both"/>
        <w:rPr>
          <w:rFonts w:ascii="Arial" w:hAnsi="Arial" w:cs="Arial"/>
        </w:rPr>
      </w:pPr>
    </w:p>
    <w:p w14:paraId="30A5A05D" w14:textId="5D05DF35" w:rsidR="00A456B3" w:rsidRPr="001E0F89" w:rsidRDefault="00A456B3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NAČIN RASPOLAGANJA S DOBITI USTANOVE</w:t>
      </w:r>
    </w:p>
    <w:p w14:paraId="4B189CB2" w14:textId="35158D25" w:rsidR="00A456B3" w:rsidRPr="001E0F89" w:rsidRDefault="00AF5A22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I POKRIVANJE GUBITAKA</w:t>
      </w:r>
    </w:p>
    <w:p w14:paraId="0A403F8B" w14:textId="62CD35A6" w:rsidR="00A456B3" w:rsidRDefault="00A456B3" w:rsidP="00A456B3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12.</w:t>
      </w:r>
    </w:p>
    <w:p w14:paraId="6098D47F" w14:textId="77777777" w:rsidR="00D472D5" w:rsidRPr="00D472D5" w:rsidRDefault="00D472D5" w:rsidP="00390AF2">
      <w:pPr>
        <w:pStyle w:val="Bezproreda"/>
        <w:ind w:firstLine="709"/>
        <w:jc w:val="both"/>
        <w:rPr>
          <w:rFonts w:ascii="Arial" w:hAnsi="Arial" w:cs="Arial"/>
        </w:rPr>
      </w:pPr>
      <w:r w:rsidRPr="00D472D5">
        <w:rPr>
          <w:rFonts w:ascii="Arial" w:hAnsi="Arial" w:cs="Arial"/>
        </w:rPr>
        <w:t>Ako u obavljanju svoje djelatnosti Ustanova ostvari dobit, ta će se dobit upotrijebiti isključivo za obavljanje i razvoj djelatnosti Ustanove, sukladno planu i programu rada.</w:t>
      </w:r>
    </w:p>
    <w:p w14:paraId="26925098" w14:textId="77777777" w:rsidR="00AF5A22" w:rsidRPr="00AF5A22" w:rsidRDefault="00AF5A22" w:rsidP="00D472D5">
      <w:pPr>
        <w:pStyle w:val="Bezproreda"/>
        <w:jc w:val="both"/>
        <w:rPr>
          <w:rFonts w:ascii="Arial" w:hAnsi="Arial" w:cs="Arial"/>
          <w:b/>
        </w:rPr>
      </w:pPr>
    </w:p>
    <w:p w14:paraId="0C3807B0" w14:textId="626EC164" w:rsidR="000E4BF0" w:rsidRDefault="00AF5A22" w:rsidP="00AF5A22">
      <w:pPr>
        <w:pStyle w:val="Bezproreda"/>
        <w:jc w:val="center"/>
        <w:rPr>
          <w:rFonts w:ascii="Arial" w:hAnsi="Arial" w:cs="Arial"/>
          <w:b/>
        </w:rPr>
      </w:pPr>
      <w:r w:rsidRPr="00AF5A22">
        <w:rPr>
          <w:rFonts w:ascii="Arial" w:hAnsi="Arial" w:cs="Arial"/>
          <w:b/>
        </w:rPr>
        <w:t>Članak 13.</w:t>
      </w:r>
    </w:p>
    <w:p w14:paraId="4DFE16E8" w14:textId="28CE5230" w:rsidR="00AF5A22" w:rsidRDefault="00AF5A22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 obveze u poslovanju Ustanova odgovara cijelom svojom imovinom.</w:t>
      </w:r>
    </w:p>
    <w:p w14:paraId="560F6CD0" w14:textId="3941A2A2" w:rsidR="00AF5A22" w:rsidRPr="00AF5A22" w:rsidRDefault="00AF5A22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Zadar solidarno i neograničeno odgovara za obveze Ustanove. </w:t>
      </w:r>
    </w:p>
    <w:p w14:paraId="6966F5FC" w14:textId="77777777" w:rsidR="006846C4" w:rsidRPr="006846C4" w:rsidRDefault="006846C4" w:rsidP="006846C4">
      <w:pPr>
        <w:pStyle w:val="Bezproreda"/>
        <w:jc w:val="both"/>
        <w:rPr>
          <w:rFonts w:ascii="Arial" w:hAnsi="Arial" w:cs="Arial"/>
        </w:rPr>
      </w:pPr>
    </w:p>
    <w:p w14:paraId="172E3F02" w14:textId="77777777" w:rsidR="00510E34" w:rsidRDefault="00510E34" w:rsidP="00510E34">
      <w:pPr>
        <w:pStyle w:val="Bezproreda"/>
        <w:jc w:val="both"/>
        <w:rPr>
          <w:rFonts w:ascii="Arial" w:hAnsi="Arial" w:cs="Arial"/>
        </w:rPr>
      </w:pPr>
    </w:p>
    <w:p w14:paraId="358074FC" w14:textId="16D48422" w:rsidR="00510E34" w:rsidRPr="001E0F89" w:rsidRDefault="008B2904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OGRANIČENJA GLEDE RASPOLAGANJA S NEKRETNINAMA I DRUGOM IMOVINOM USTANOVE</w:t>
      </w:r>
    </w:p>
    <w:p w14:paraId="2FDA3905" w14:textId="1A55C9F6" w:rsidR="00E07C1E" w:rsidRDefault="008B2904" w:rsidP="008B2904">
      <w:pPr>
        <w:pStyle w:val="Bezproreda"/>
        <w:jc w:val="center"/>
        <w:rPr>
          <w:rFonts w:ascii="Arial" w:hAnsi="Arial" w:cs="Arial"/>
          <w:b/>
        </w:rPr>
      </w:pPr>
      <w:r w:rsidRPr="008B2904">
        <w:rPr>
          <w:rFonts w:ascii="Arial" w:hAnsi="Arial" w:cs="Arial"/>
          <w:b/>
        </w:rPr>
        <w:t>Članak 14.</w:t>
      </w:r>
    </w:p>
    <w:p w14:paraId="5C3827FB" w14:textId="77777777" w:rsidR="008B2904" w:rsidRPr="008B2904" w:rsidRDefault="008B2904" w:rsidP="00390AF2">
      <w:pPr>
        <w:pStyle w:val="Bezproreda"/>
        <w:ind w:firstLine="709"/>
        <w:jc w:val="both"/>
        <w:rPr>
          <w:rFonts w:ascii="Arial" w:hAnsi="Arial" w:cs="Arial"/>
        </w:rPr>
      </w:pPr>
      <w:r w:rsidRPr="008B2904">
        <w:rPr>
          <w:rFonts w:ascii="Arial" w:hAnsi="Arial" w:cs="Arial"/>
        </w:rPr>
        <w:t>Ustanova ne može bez suglasnosti osnivača steći, opteretiti ili otuđiti nekretnine i drugu imovinu čija je vrijednost veća od vrijednosti utvrđene Statutom Ustanove.</w:t>
      </w:r>
    </w:p>
    <w:p w14:paraId="61CA2FDC" w14:textId="77777777" w:rsidR="00E07C1E" w:rsidRDefault="00E07C1E" w:rsidP="00DE41A5">
      <w:pPr>
        <w:pStyle w:val="Bezproreda"/>
        <w:jc w:val="both"/>
        <w:rPr>
          <w:rFonts w:ascii="Arial" w:hAnsi="Arial" w:cs="Arial"/>
        </w:rPr>
      </w:pPr>
    </w:p>
    <w:p w14:paraId="287BC87B" w14:textId="77777777" w:rsidR="00B918A7" w:rsidRDefault="00B918A7" w:rsidP="00DE41A5">
      <w:pPr>
        <w:pStyle w:val="Bezproreda"/>
        <w:jc w:val="both"/>
        <w:rPr>
          <w:rFonts w:ascii="Arial" w:hAnsi="Arial" w:cs="Arial"/>
        </w:rPr>
      </w:pPr>
    </w:p>
    <w:p w14:paraId="5ECD7CF7" w14:textId="71DDCEF6" w:rsidR="00E416F5" w:rsidRPr="001E0F89" w:rsidRDefault="00E416F5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JAVNOST RADA</w:t>
      </w:r>
    </w:p>
    <w:p w14:paraId="0C40090B" w14:textId="6ABCB860" w:rsidR="00E416F5" w:rsidRDefault="00E416F5" w:rsidP="00E416F5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15.</w:t>
      </w:r>
    </w:p>
    <w:p w14:paraId="3F102DE0" w14:textId="737AB4B4" w:rsidR="00E416F5" w:rsidRDefault="00E416F5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Rad Ustanove je javan.</w:t>
      </w:r>
    </w:p>
    <w:p w14:paraId="6A7DB44C" w14:textId="04060276" w:rsidR="00E416F5" w:rsidRDefault="00E416F5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javnosti Ustanove skrbi ravnatelj. </w:t>
      </w:r>
    </w:p>
    <w:p w14:paraId="1ED6BCE5" w14:textId="77777777" w:rsidR="00FA4BD6" w:rsidRDefault="00FA4BD6" w:rsidP="00E416F5">
      <w:pPr>
        <w:pStyle w:val="Bezproreda"/>
        <w:jc w:val="both"/>
        <w:rPr>
          <w:rFonts w:ascii="Arial" w:hAnsi="Arial" w:cs="Arial"/>
        </w:rPr>
      </w:pPr>
    </w:p>
    <w:p w14:paraId="2F196234" w14:textId="77777777" w:rsidR="00FA4BD6" w:rsidRDefault="00FA4BD6" w:rsidP="00E416F5">
      <w:pPr>
        <w:pStyle w:val="Bezproreda"/>
        <w:jc w:val="both"/>
        <w:rPr>
          <w:rFonts w:ascii="Arial" w:hAnsi="Arial" w:cs="Arial"/>
        </w:rPr>
      </w:pPr>
    </w:p>
    <w:p w14:paraId="5F648024" w14:textId="65599F90" w:rsidR="007B2BFA" w:rsidRPr="001E0F89" w:rsidRDefault="00FA4BD6" w:rsidP="001E0F89">
      <w:pPr>
        <w:pStyle w:val="Bezproreda"/>
        <w:jc w:val="center"/>
        <w:rPr>
          <w:rFonts w:ascii="Arial" w:hAnsi="Arial" w:cs="Arial"/>
        </w:rPr>
      </w:pPr>
      <w:r w:rsidRPr="001E0F89">
        <w:rPr>
          <w:rFonts w:ascii="Arial" w:hAnsi="Arial" w:cs="Arial"/>
        </w:rPr>
        <w:t>PRIJELAZNE I ZAVRŠNE ODREDBE</w:t>
      </w:r>
    </w:p>
    <w:p w14:paraId="32C5C7BC" w14:textId="6E8F9D31" w:rsidR="00E416F5" w:rsidRDefault="007B2BFA" w:rsidP="007B2BFA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16.</w:t>
      </w:r>
    </w:p>
    <w:p w14:paraId="0EB2842E" w14:textId="6A58D548" w:rsidR="00097F2E" w:rsidRDefault="00097F2E" w:rsidP="00390AF2">
      <w:pPr>
        <w:pStyle w:val="Bezproreda"/>
        <w:ind w:firstLine="709"/>
        <w:jc w:val="both"/>
        <w:rPr>
          <w:rFonts w:ascii="Arial" w:hAnsi="Arial" w:cs="Arial"/>
        </w:rPr>
      </w:pPr>
      <w:r w:rsidRPr="00097F2E">
        <w:rPr>
          <w:rFonts w:ascii="Arial" w:hAnsi="Arial" w:cs="Arial"/>
        </w:rPr>
        <w:t>Do imenovanja ravnatelja Ustanove</w:t>
      </w:r>
      <w:r w:rsidR="00B918A7">
        <w:rPr>
          <w:rFonts w:ascii="Arial" w:hAnsi="Arial" w:cs="Arial"/>
        </w:rPr>
        <w:t>,</w:t>
      </w:r>
      <w:r w:rsidRPr="00097F2E">
        <w:rPr>
          <w:rFonts w:ascii="Arial" w:hAnsi="Arial" w:cs="Arial"/>
        </w:rPr>
        <w:t xml:space="preserve"> sukladno ovoj Odluci, </w:t>
      </w:r>
      <w:r w:rsidR="00321565">
        <w:rPr>
          <w:rFonts w:ascii="Arial" w:hAnsi="Arial" w:cs="Arial"/>
        </w:rPr>
        <w:t>Gradonačelnik Grada Zadra</w:t>
      </w:r>
      <w:r w:rsidR="008967C6">
        <w:rPr>
          <w:rFonts w:ascii="Arial" w:hAnsi="Arial" w:cs="Arial"/>
        </w:rPr>
        <w:t xml:space="preserve"> </w:t>
      </w:r>
      <w:r w:rsidR="00B918A7">
        <w:rPr>
          <w:rFonts w:ascii="Arial" w:hAnsi="Arial" w:cs="Arial"/>
        </w:rPr>
        <w:t xml:space="preserve"> imenovat</w:t>
      </w:r>
      <w:r>
        <w:rPr>
          <w:rFonts w:ascii="Arial" w:hAnsi="Arial" w:cs="Arial"/>
        </w:rPr>
        <w:t xml:space="preserve"> </w:t>
      </w:r>
      <w:r w:rsidR="008967C6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 xml:space="preserve">privremenog ravnatelja. </w:t>
      </w:r>
    </w:p>
    <w:p w14:paraId="70D5C6B7" w14:textId="78E9E2E8" w:rsidR="00486272" w:rsidRDefault="00097F2E" w:rsidP="00390AF2">
      <w:pPr>
        <w:pStyle w:val="Bezproreda"/>
        <w:ind w:firstLine="709"/>
        <w:jc w:val="both"/>
        <w:rPr>
          <w:rFonts w:ascii="Arial" w:hAnsi="Arial" w:cs="Arial"/>
        </w:rPr>
      </w:pPr>
      <w:r w:rsidRPr="00097F2E">
        <w:rPr>
          <w:rFonts w:ascii="Arial" w:hAnsi="Arial" w:cs="Arial"/>
        </w:rPr>
        <w:t>Privremeni ravnatelj Ustanove obavit će, pod nadzorom osnivača,</w:t>
      </w:r>
      <w:r w:rsidR="00486272">
        <w:rPr>
          <w:rFonts w:ascii="Arial" w:hAnsi="Arial" w:cs="Arial"/>
        </w:rPr>
        <w:t xml:space="preserve"> u skladu sa zakonom, ovom Odlukom i statutom Ustanove sve pripremne rad</w:t>
      </w:r>
      <w:r w:rsidR="004569A4">
        <w:rPr>
          <w:rFonts w:ascii="Arial" w:hAnsi="Arial" w:cs="Arial"/>
        </w:rPr>
        <w:t>nje za početak rada Ustanove</w:t>
      </w:r>
      <w:r w:rsidR="00486272">
        <w:rPr>
          <w:rFonts w:ascii="Arial" w:hAnsi="Arial" w:cs="Arial"/>
        </w:rPr>
        <w:t xml:space="preserve"> te podnijeti prijavu Ustanove za upis u sudski registar. </w:t>
      </w:r>
    </w:p>
    <w:p w14:paraId="04376727" w14:textId="77777777" w:rsidR="005529B7" w:rsidRDefault="005529B7" w:rsidP="005529B7">
      <w:pPr>
        <w:pStyle w:val="Bezproreda"/>
        <w:jc w:val="both"/>
        <w:rPr>
          <w:rFonts w:ascii="Arial" w:hAnsi="Arial" w:cs="Arial"/>
        </w:rPr>
      </w:pPr>
    </w:p>
    <w:p w14:paraId="0C6D4BA4" w14:textId="2D825F33" w:rsidR="00DA45AF" w:rsidRPr="00DC5E65" w:rsidRDefault="00DA45AF" w:rsidP="00DA45AF">
      <w:pPr>
        <w:pStyle w:val="Bezproreda"/>
        <w:jc w:val="center"/>
        <w:rPr>
          <w:rFonts w:ascii="Arial" w:hAnsi="Arial" w:cs="Arial"/>
          <w:b/>
        </w:rPr>
      </w:pPr>
      <w:r w:rsidRPr="00DC5E65">
        <w:rPr>
          <w:rFonts w:ascii="Arial" w:hAnsi="Arial" w:cs="Arial"/>
          <w:b/>
        </w:rPr>
        <w:t>Članak 17.</w:t>
      </w:r>
    </w:p>
    <w:p w14:paraId="6801F0DE" w14:textId="3FB2CF46" w:rsidR="00DA45AF" w:rsidRDefault="00DA45AF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Privremeni ravnatelj će donijeti Statut</w:t>
      </w:r>
      <w:r w:rsidR="004569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uz prethodnu suglasnost osnivača.</w:t>
      </w:r>
    </w:p>
    <w:p w14:paraId="175C64A4" w14:textId="6034D06D" w:rsidR="00DA45AF" w:rsidRDefault="00DA45AF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Statuta i</w:t>
      </w:r>
      <w:r w:rsidR="004569A4">
        <w:rPr>
          <w:rFonts w:ascii="Arial" w:hAnsi="Arial" w:cs="Arial"/>
        </w:rPr>
        <w:t>z stavka 1. ovog članka izvršit</w:t>
      </w:r>
      <w:r>
        <w:rPr>
          <w:rFonts w:ascii="Arial" w:hAnsi="Arial" w:cs="Arial"/>
        </w:rPr>
        <w:t xml:space="preserve"> će se imenovanje Upravnog vijeća Ustanove. </w:t>
      </w:r>
    </w:p>
    <w:p w14:paraId="303C9DC6" w14:textId="1DE92634" w:rsidR="00DA45AF" w:rsidRDefault="00DA45AF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Upravno vijeće dužno je u roku od 60 (šezdeset) dana </w:t>
      </w:r>
      <w:r w:rsidR="00134B3B">
        <w:rPr>
          <w:rFonts w:ascii="Arial" w:hAnsi="Arial" w:cs="Arial"/>
        </w:rPr>
        <w:t xml:space="preserve">od dana konstituiranja </w:t>
      </w:r>
      <w:r>
        <w:rPr>
          <w:rFonts w:ascii="Arial" w:hAnsi="Arial" w:cs="Arial"/>
        </w:rPr>
        <w:t>raspisati nat</w:t>
      </w:r>
      <w:r w:rsidR="00556F9F">
        <w:rPr>
          <w:rFonts w:ascii="Arial" w:hAnsi="Arial" w:cs="Arial"/>
        </w:rPr>
        <w:t xml:space="preserve">ječaj za imenovanje ravnatelja Ustanove. </w:t>
      </w:r>
    </w:p>
    <w:p w14:paraId="19138BDC" w14:textId="77777777" w:rsidR="00556F9F" w:rsidRDefault="00556F9F" w:rsidP="00DA45AF">
      <w:pPr>
        <w:pStyle w:val="Bezproreda"/>
        <w:jc w:val="both"/>
        <w:rPr>
          <w:rFonts w:ascii="Arial" w:hAnsi="Arial" w:cs="Arial"/>
        </w:rPr>
      </w:pPr>
    </w:p>
    <w:p w14:paraId="146B63F9" w14:textId="19250DD4" w:rsidR="00556F9F" w:rsidRDefault="00506C7E" w:rsidP="00506C7E">
      <w:pPr>
        <w:pStyle w:val="Bezproreda"/>
        <w:jc w:val="center"/>
        <w:rPr>
          <w:rFonts w:ascii="Arial" w:hAnsi="Arial" w:cs="Arial"/>
          <w:b/>
        </w:rPr>
      </w:pPr>
      <w:r w:rsidRPr="00506C7E">
        <w:rPr>
          <w:rFonts w:ascii="Arial" w:hAnsi="Arial" w:cs="Arial"/>
          <w:b/>
        </w:rPr>
        <w:t>Članak 18.</w:t>
      </w:r>
    </w:p>
    <w:p w14:paraId="3D903E01" w14:textId="4D95FCD8" w:rsidR="00506C7E" w:rsidRDefault="00506C7E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započinje s radom nakon upisa u sudski registar.</w:t>
      </w:r>
    </w:p>
    <w:p w14:paraId="2E640163" w14:textId="77777777" w:rsidR="00506C7E" w:rsidRDefault="00506C7E" w:rsidP="00506C7E">
      <w:pPr>
        <w:pStyle w:val="Bezproreda"/>
        <w:jc w:val="both"/>
        <w:rPr>
          <w:rFonts w:ascii="Arial" w:hAnsi="Arial" w:cs="Arial"/>
        </w:rPr>
      </w:pPr>
    </w:p>
    <w:p w14:paraId="0E11C80F" w14:textId="0B67B070" w:rsidR="00506C7E" w:rsidRDefault="00506C7E" w:rsidP="00506C7E">
      <w:pPr>
        <w:pStyle w:val="Bezproreda"/>
        <w:jc w:val="center"/>
        <w:rPr>
          <w:rFonts w:ascii="Arial" w:hAnsi="Arial" w:cs="Arial"/>
          <w:b/>
        </w:rPr>
      </w:pPr>
      <w:r w:rsidRPr="00506C7E">
        <w:rPr>
          <w:rFonts w:ascii="Arial" w:hAnsi="Arial" w:cs="Arial"/>
          <w:b/>
        </w:rPr>
        <w:t>Članak 19.</w:t>
      </w:r>
    </w:p>
    <w:p w14:paraId="1BB43678" w14:textId="04D50E08" w:rsidR="00486272" w:rsidRDefault="00506C7E" w:rsidP="00390AF2">
      <w:pPr>
        <w:pStyle w:val="Bezprored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osmog dana od dana </w:t>
      </w:r>
      <w:r w:rsidR="004569A4">
        <w:rPr>
          <w:rFonts w:ascii="Arial" w:hAnsi="Arial" w:cs="Arial"/>
        </w:rPr>
        <w:t>objave u „Glasniku Grada Zadra</w:t>
      </w:r>
      <w:r w:rsidR="002B2CDB">
        <w:rPr>
          <w:rFonts w:ascii="Arial" w:hAnsi="Arial" w:cs="Arial"/>
        </w:rPr>
        <w:t>“.</w:t>
      </w:r>
    </w:p>
    <w:p w14:paraId="192CA17B" w14:textId="77777777" w:rsidR="00486272" w:rsidRDefault="00486272" w:rsidP="00097F2E">
      <w:pPr>
        <w:pStyle w:val="Bezproreda"/>
        <w:jc w:val="both"/>
        <w:rPr>
          <w:rFonts w:ascii="Arial" w:hAnsi="Arial" w:cs="Arial"/>
        </w:rPr>
      </w:pPr>
    </w:p>
    <w:p w14:paraId="2DD6328D" w14:textId="3884899B" w:rsidR="006C1BDC" w:rsidRPr="00CF27E1" w:rsidRDefault="00CF27E1" w:rsidP="00097F2E">
      <w:pPr>
        <w:pStyle w:val="Bezproreda"/>
        <w:jc w:val="both"/>
        <w:rPr>
          <w:rFonts w:ascii="Arial" w:hAnsi="Arial" w:cs="Arial"/>
        </w:rPr>
      </w:pPr>
      <w:r w:rsidRPr="00CF27E1">
        <w:rPr>
          <w:rFonts w:ascii="Arial" w:hAnsi="Arial" w:cs="Arial"/>
        </w:rPr>
        <w:t>KLASA:</w:t>
      </w:r>
    </w:p>
    <w:p w14:paraId="5646BC38" w14:textId="77777777" w:rsidR="00CF27E1" w:rsidRDefault="00CF27E1" w:rsidP="00097F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14:paraId="48F9FD95" w14:textId="31C562E7" w:rsidR="00CF27E1" w:rsidRPr="00CF27E1" w:rsidRDefault="00CF27E1" w:rsidP="00097F2E">
      <w:pPr>
        <w:pStyle w:val="Bezproreda"/>
        <w:jc w:val="both"/>
        <w:rPr>
          <w:rFonts w:ascii="Arial" w:hAnsi="Arial" w:cs="Arial"/>
          <w:b/>
        </w:rPr>
      </w:pPr>
      <w:r w:rsidRPr="00CF27E1">
        <w:rPr>
          <w:rFonts w:ascii="Arial" w:hAnsi="Arial" w:cs="Arial"/>
          <w:b/>
        </w:rPr>
        <w:t xml:space="preserve">Zadar, ______ 2021. godine </w:t>
      </w:r>
    </w:p>
    <w:p w14:paraId="7759BB83" w14:textId="77777777" w:rsidR="00CF27E1" w:rsidRPr="00CF27E1" w:rsidRDefault="00CF27E1" w:rsidP="00097F2E">
      <w:pPr>
        <w:pStyle w:val="Bezproreda"/>
        <w:jc w:val="both"/>
        <w:rPr>
          <w:rFonts w:ascii="Arial" w:hAnsi="Arial" w:cs="Arial"/>
          <w:b/>
        </w:rPr>
      </w:pPr>
    </w:p>
    <w:p w14:paraId="5F95D037" w14:textId="77777777" w:rsidR="00377879" w:rsidRDefault="00377879" w:rsidP="00377879">
      <w:pPr>
        <w:pStyle w:val="Bezproreda"/>
        <w:ind w:left="5245"/>
        <w:rPr>
          <w:rFonts w:ascii="Arial" w:hAnsi="Arial" w:cs="Arial"/>
          <w:b/>
        </w:rPr>
      </w:pPr>
      <w:r w:rsidRPr="00377879">
        <w:rPr>
          <w:rFonts w:ascii="Arial" w:hAnsi="Arial" w:cs="Arial"/>
          <w:b/>
        </w:rPr>
        <w:t>PREDSJEDNIK</w:t>
      </w:r>
      <w:r>
        <w:rPr>
          <w:rFonts w:ascii="Arial" w:hAnsi="Arial" w:cs="Arial"/>
          <w:b/>
        </w:rPr>
        <w:t xml:space="preserve"> </w:t>
      </w:r>
      <w:r w:rsidR="00CF27E1" w:rsidRPr="00CF27E1">
        <w:rPr>
          <w:rFonts w:ascii="Arial" w:hAnsi="Arial" w:cs="Arial"/>
          <w:b/>
        </w:rPr>
        <w:t>GRADSKO</w:t>
      </w:r>
      <w:r>
        <w:rPr>
          <w:rFonts w:ascii="Arial" w:hAnsi="Arial" w:cs="Arial"/>
          <w:b/>
        </w:rPr>
        <w:t>G VIJEĆA</w:t>
      </w:r>
      <w:r w:rsidR="00CF27E1" w:rsidRPr="00CF27E1">
        <w:rPr>
          <w:rFonts w:ascii="Arial" w:hAnsi="Arial" w:cs="Arial"/>
          <w:b/>
        </w:rPr>
        <w:t xml:space="preserve"> </w:t>
      </w:r>
    </w:p>
    <w:p w14:paraId="71859939" w14:textId="1161ABDE" w:rsidR="00097F2E" w:rsidRPr="00CF27E1" w:rsidRDefault="00CF27E1" w:rsidP="00377879">
      <w:pPr>
        <w:pStyle w:val="Bezproreda"/>
        <w:ind w:left="5245"/>
        <w:rPr>
          <w:rFonts w:ascii="Arial" w:hAnsi="Arial" w:cs="Arial"/>
          <w:b/>
        </w:rPr>
      </w:pPr>
      <w:r w:rsidRPr="00CF27E1">
        <w:rPr>
          <w:rFonts w:ascii="Arial" w:hAnsi="Arial" w:cs="Arial"/>
          <w:b/>
        </w:rPr>
        <w:t>GRADA ZADRA</w:t>
      </w:r>
    </w:p>
    <w:p w14:paraId="6B0B2DFA" w14:textId="77777777" w:rsidR="00377879" w:rsidRDefault="00377879" w:rsidP="00CC216F">
      <w:pPr>
        <w:pStyle w:val="Bezproreda"/>
        <w:rPr>
          <w:rFonts w:ascii="Arial" w:hAnsi="Arial" w:cs="Arial"/>
          <w:b/>
        </w:rPr>
      </w:pPr>
    </w:p>
    <w:p w14:paraId="6D381262" w14:textId="4988CD43" w:rsidR="00CF27E1" w:rsidRPr="00CF27E1" w:rsidRDefault="00CF27E1" w:rsidP="00377879">
      <w:pPr>
        <w:pStyle w:val="Bezproreda"/>
        <w:ind w:left="5245"/>
        <w:rPr>
          <w:rFonts w:ascii="Arial" w:hAnsi="Arial" w:cs="Arial"/>
          <w:b/>
        </w:rPr>
      </w:pPr>
      <w:r w:rsidRPr="00CF27E1">
        <w:rPr>
          <w:rFonts w:ascii="Arial" w:hAnsi="Arial" w:cs="Arial"/>
          <w:b/>
        </w:rPr>
        <w:t>Marko Vučetić</w:t>
      </w:r>
    </w:p>
    <w:sectPr w:rsidR="00CF27E1" w:rsidRPr="00CF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957"/>
    <w:multiLevelType w:val="hybridMultilevel"/>
    <w:tmpl w:val="11CC3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4F8"/>
    <w:multiLevelType w:val="hybridMultilevel"/>
    <w:tmpl w:val="53E6FB80"/>
    <w:lvl w:ilvl="0" w:tplc="B074C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7B0C"/>
    <w:multiLevelType w:val="hybridMultilevel"/>
    <w:tmpl w:val="248C9246"/>
    <w:lvl w:ilvl="0" w:tplc="2828CA0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5E9C"/>
    <w:multiLevelType w:val="hybridMultilevel"/>
    <w:tmpl w:val="A77E0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F4"/>
    <w:rsid w:val="00051876"/>
    <w:rsid w:val="00097F2E"/>
    <w:rsid w:val="000B0644"/>
    <w:rsid w:val="000E15D1"/>
    <w:rsid w:val="000E4BF0"/>
    <w:rsid w:val="00134B3B"/>
    <w:rsid w:val="001646D5"/>
    <w:rsid w:val="00170726"/>
    <w:rsid w:val="00176F87"/>
    <w:rsid w:val="001E0F89"/>
    <w:rsid w:val="002B2CDB"/>
    <w:rsid w:val="002B6BBD"/>
    <w:rsid w:val="00321565"/>
    <w:rsid w:val="00354F9C"/>
    <w:rsid w:val="00377879"/>
    <w:rsid w:val="00390AF2"/>
    <w:rsid w:val="004569A4"/>
    <w:rsid w:val="00457118"/>
    <w:rsid w:val="00470DD6"/>
    <w:rsid w:val="00486272"/>
    <w:rsid w:val="004959AF"/>
    <w:rsid w:val="00497D05"/>
    <w:rsid w:val="004F5EF9"/>
    <w:rsid w:val="00506C7E"/>
    <w:rsid w:val="00510E34"/>
    <w:rsid w:val="005148C5"/>
    <w:rsid w:val="005529B7"/>
    <w:rsid w:val="00556F9F"/>
    <w:rsid w:val="005D3429"/>
    <w:rsid w:val="005F4E9D"/>
    <w:rsid w:val="00604783"/>
    <w:rsid w:val="00634AE3"/>
    <w:rsid w:val="006846C4"/>
    <w:rsid w:val="006C1BDC"/>
    <w:rsid w:val="006E7E13"/>
    <w:rsid w:val="00751782"/>
    <w:rsid w:val="00795FCA"/>
    <w:rsid w:val="007B2BFA"/>
    <w:rsid w:val="007C67E3"/>
    <w:rsid w:val="007D17E4"/>
    <w:rsid w:val="007E0C71"/>
    <w:rsid w:val="008006AD"/>
    <w:rsid w:val="008203E3"/>
    <w:rsid w:val="008613FD"/>
    <w:rsid w:val="00865414"/>
    <w:rsid w:val="008762FD"/>
    <w:rsid w:val="008967C6"/>
    <w:rsid w:val="00897E3F"/>
    <w:rsid w:val="008B2904"/>
    <w:rsid w:val="009618C9"/>
    <w:rsid w:val="00990B56"/>
    <w:rsid w:val="009954DD"/>
    <w:rsid w:val="009D2BA8"/>
    <w:rsid w:val="00A12D54"/>
    <w:rsid w:val="00A25547"/>
    <w:rsid w:val="00A456B3"/>
    <w:rsid w:val="00A5101E"/>
    <w:rsid w:val="00A61BF4"/>
    <w:rsid w:val="00A73BC4"/>
    <w:rsid w:val="00A944EC"/>
    <w:rsid w:val="00A9655B"/>
    <w:rsid w:val="00AB6056"/>
    <w:rsid w:val="00AC71BC"/>
    <w:rsid w:val="00AE2626"/>
    <w:rsid w:val="00AF5A22"/>
    <w:rsid w:val="00B00D95"/>
    <w:rsid w:val="00B00EF4"/>
    <w:rsid w:val="00B019BC"/>
    <w:rsid w:val="00B142ED"/>
    <w:rsid w:val="00B23DED"/>
    <w:rsid w:val="00B32EDF"/>
    <w:rsid w:val="00B43284"/>
    <w:rsid w:val="00B45D52"/>
    <w:rsid w:val="00B4709E"/>
    <w:rsid w:val="00B918A7"/>
    <w:rsid w:val="00BB59C1"/>
    <w:rsid w:val="00C2583E"/>
    <w:rsid w:val="00C34510"/>
    <w:rsid w:val="00C44E47"/>
    <w:rsid w:val="00C5137F"/>
    <w:rsid w:val="00C609B3"/>
    <w:rsid w:val="00C62052"/>
    <w:rsid w:val="00CB12F6"/>
    <w:rsid w:val="00CC216F"/>
    <w:rsid w:val="00CF27E1"/>
    <w:rsid w:val="00CF6CE9"/>
    <w:rsid w:val="00D472D5"/>
    <w:rsid w:val="00D574B7"/>
    <w:rsid w:val="00D64085"/>
    <w:rsid w:val="00DA45AF"/>
    <w:rsid w:val="00DC5E65"/>
    <w:rsid w:val="00DC72F8"/>
    <w:rsid w:val="00DD21CA"/>
    <w:rsid w:val="00DD7970"/>
    <w:rsid w:val="00DE41A5"/>
    <w:rsid w:val="00E07C1E"/>
    <w:rsid w:val="00E34E93"/>
    <w:rsid w:val="00E416F5"/>
    <w:rsid w:val="00E9171E"/>
    <w:rsid w:val="00EB2307"/>
    <w:rsid w:val="00EC11F6"/>
    <w:rsid w:val="00F1299F"/>
    <w:rsid w:val="00F3485C"/>
    <w:rsid w:val="00F508FC"/>
    <w:rsid w:val="00F6654A"/>
    <w:rsid w:val="00F84A70"/>
    <w:rsid w:val="00FA4BD6"/>
    <w:rsid w:val="00FD0EB1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E5B0"/>
  <w15:chartTrackingRefBased/>
  <w15:docId w15:val="{93DE3895-E814-40E2-9B19-335B108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0EF4"/>
    <w:pPr>
      <w:spacing w:after="0" w:line="240" w:lineRule="auto"/>
    </w:pPr>
    <w:rPr>
      <w:rFonts w:ascii="Calibri" w:eastAsia="Calibri" w:hAnsi="Calibri" w:cs="Times New Roman"/>
    </w:rPr>
  </w:style>
  <w:style w:type="character" w:styleId="Referencakomentara">
    <w:name w:val="annotation reference"/>
    <w:uiPriority w:val="99"/>
    <w:semiHidden/>
    <w:unhideWhenUsed/>
    <w:rsid w:val="00DE41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41A5"/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41A5"/>
    <w:rPr>
      <w:rFonts w:ascii="Calibri" w:eastAsia="Calibri" w:hAnsi="Calibri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Ivana Dadic</cp:lastModifiedBy>
  <cp:revision>14</cp:revision>
  <cp:lastPrinted>2021-10-15T08:06:00Z</cp:lastPrinted>
  <dcterms:created xsi:type="dcterms:W3CDTF">2021-10-14T06:51:00Z</dcterms:created>
  <dcterms:modified xsi:type="dcterms:W3CDTF">2021-10-15T11:15:00Z</dcterms:modified>
</cp:coreProperties>
</file>